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58" w:rsidRPr="00947335" w:rsidRDefault="00AB0B58" w:rsidP="00947335">
      <w:pPr>
        <w:jc w:val="center"/>
        <w:rPr>
          <w:b/>
          <w:sz w:val="28"/>
          <w:szCs w:val="28"/>
        </w:rPr>
      </w:pPr>
      <w:r w:rsidRPr="00947335">
        <w:rPr>
          <w:b/>
          <w:sz w:val="28"/>
          <w:szCs w:val="28"/>
        </w:rPr>
        <w:t>Микросхемы-термодатчики К1019EM1, K1019EM1A</w:t>
      </w:r>
    </w:p>
    <w:p w:rsidR="00AB0B58" w:rsidRDefault="00AB0B58" w:rsidP="00AB0B58"/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    Эти микросхемы представляют собой термодатчики с линейной зависимостью выходного напряжения от температуры. Они предназначены для работы в устройствах контроля, измерения и регулирования температуры. Микросхемы оформлены в металлостеклянном корпусе КТ-1-9 с гибкими проволочными лужеными выводами (рис. 1); масса прибора - не более 1,5 г.</w:t>
      </w:r>
    </w:p>
    <w:p w:rsidR="00AB0B58" w:rsidRDefault="00947335" w:rsidP="0094733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76550" cy="1857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B58" w:rsidRDefault="00AB0B58" w:rsidP="00AB0B58">
      <w:r>
        <w:t xml:space="preserve"> </w:t>
      </w:r>
    </w:p>
    <w:p w:rsidR="00AB0B58" w:rsidRDefault="00AB0B58" w:rsidP="00947335">
      <w:pPr>
        <w:jc w:val="center"/>
      </w:pPr>
      <w:r>
        <w:t>Рис. 1. Корпус микросхем K1019EM1, K1019EM1A</w:t>
      </w:r>
    </w:p>
    <w:p w:rsidR="00AB0B58" w:rsidRDefault="00AB0B58" w:rsidP="00AB0B58"/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    Датчик по свойствам подобен стабилитрону с малым дифференциальным сопротивлением и со стабильным и нормированным плюсовым температурным коэффициентом напряжения (ТКН). Приниципиальная схема прибора показана на рис. 2. Цоколевка: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вывод 1 - подключение цепи калибровки 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вывод 2 - плюсовой вывод датчика 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вывод 3 - минусовый вывод датчика, корпус микросхемы </w:t>
      </w:r>
    </w:p>
    <w:p w:rsidR="00AB0B58" w:rsidRPr="00947335" w:rsidRDefault="00947335" w:rsidP="00AB0B5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29275" cy="34861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B58" w:rsidRDefault="00AB0B58" w:rsidP="00947335">
      <w:pPr>
        <w:jc w:val="center"/>
      </w:pPr>
      <w:r>
        <w:t>Рис. 2. Принципиальная схема микросхем K1019EM1, K1019EM1A</w:t>
      </w:r>
    </w:p>
    <w:p w:rsidR="00AB0B58" w:rsidRDefault="00AB0B58" w:rsidP="00AB0B58"/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    Часто для построения датчика температуры используют свойство p-n-перехода, заключающееся в том, что падение напряжения на нем линейно зависит от его теппературы. ТКН p-n-перехода отрицателен и имеет типовое значение 2 мВ/°С.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    Недостатком p-n-перехода как датчика температуры является довольно большое дифференциальное сопротивление (25...30 Ом при токе 1 мА). По этой причине для достижения мало-мальски приемленмых характеристик датчика p-n-переход необходимо питать от стабилизатора тока. Кроме того, ни у одного диода не нормированы ни сам ТКН, ни его стабильность,что серьезно затрудняет их применение в качестве термодатчиков, особенно в промышленной аппаратуре.</w:t>
      </w:r>
    </w:p>
    <w:p w:rsidR="00AB0B58" w:rsidRDefault="00AB0B58" w:rsidP="00AB0B58"/>
    <w:p w:rsidR="00AB0B58" w:rsidRDefault="00AB0B58" w:rsidP="00AB0B58">
      <w:r>
        <w:t xml:space="preserve">    Работа датчика К1019ЕМ1 основана на зависимости от температуры разности значений напряжения на эммитерном переходе UБЭ двух транзисторов с разной плотностью эммитерного тока. Эта разность UБЭ при заданном соотношении значений площади эмиттера транзисторов и равном токе через них (это и обеспечивает разную плотность тока) оказывается пропорциональной обсолютной температуре кристалла:</w:t>
      </w:r>
    </w:p>
    <w:p w:rsidR="00AB0B58" w:rsidRPr="00947335" w:rsidRDefault="00AB0B58" w:rsidP="00AB0B58">
      <w:pPr>
        <w:rPr>
          <w:lang w:val="en-US"/>
        </w:rPr>
      </w:pPr>
      <w:r>
        <w:t>UБЭ = kTKlnM/q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    Здесь M = S2/S1 - отношение значений площади эмиттера транзисторов VT1 и VT2 (схема на рис. 2); k - постоянная Больцмана; ТК - абсолютная температура; q - заряд электрона.</w:t>
      </w:r>
    </w:p>
    <w:p w:rsidR="00AB0B58" w:rsidRDefault="00AB0B58" w:rsidP="00AB0B58"/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lastRenderedPageBreak/>
        <w:t xml:space="preserve">    На транзисторах VT1, VT2 собран первый дифференциальный усилитель, а на VT9, VT10 - второй, управляемый сигналами первого. Транзисторы VT3 - VT8 образуют два генератора тока, один питает первый дифференциальный усилитель, а другой - второй. На транзисторах VT11 и VT12 собрано "токовое зеркало", служащее динамической нагрузкой второго дифференциального усилителя.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    Выходной сигнал с нагрузки второго усилителя через эмиттерный повторитель (VT14) поступает на базу выходного транзистора VT16. Конденсаторы С1, С2 и резистор R10 обеспечивают устойчивость работы узла.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    Условием баланса первого дифференциального усилителя является равенство значений коллекторного тока транзисторов VT1, VT2. Поскольку площади эмиттерного перехода этих транзисторов различаются в 10 раз, для балансирования усилителя на его вход подано напряжение UБЭ = kTKln10/q.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    При питании микросхемы током 1...5 мА возникает отрицательная ОС по напряжению с выхода усилителя через делитель R2R3R4 на его вход. Эта связь устанавливает на выводах 2 и 3 микросхемы напряжение, пропорциональное разности падений напряжения на эмиттерном переходе транзисторов VT1 и VT2, с коэффициентом пропорциональности (R2 + R3 + R4)/R3.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    Поскольку разность UБЭ пропорциональна абсолютной температуре, ей же пропорционально и напряжение на выводах 2 и 3 микросхемы. Таким образом, ТКН датчика равен 10 мВ/К; он вяляется здесь и коэффициентом пропорциональности между выходным напряжением датчика и абсолютной температурой.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 xml:space="preserve">    Для обеспечения высокой линейности преобразования и малого выходного сопротивления микросхемы (менее 1 Ом) усилитель имеет высокий коэффициент усиления - более 40 000.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Основные электрические характеристики датчикаТок питания, мА</w:t>
      </w:r>
      <w:r w:rsidRPr="00947335">
        <w:rPr>
          <w:sz w:val="24"/>
          <w:szCs w:val="24"/>
        </w:rPr>
        <w:tab/>
        <w:t>1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Выходное напряжение, мВ при токе питания 1 мА и температуре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298 К (25°С)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398 К (125°С)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263 К (-10°С) для К1019ЕМ1А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228 К (-45°С) для К1019ЕМ1</w:t>
      </w:r>
      <w:r w:rsidRPr="00947335">
        <w:rPr>
          <w:sz w:val="24"/>
          <w:szCs w:val="24"/>
        </w:rPr>
        <w:tab/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2952...3012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3932...4032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2582...2682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2232...2332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lastRenderedPageBreak/>
        <w:t>Предельно допустимый эксплуатационный режим: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Ток питания, мА</w:t>
      </w:r>
      <w:r w:rsidRPr="00947335">
        <w:rPr>
          <w:sz w:val="24"/>
          <w:szCs w:val="24"/>
        </w:rPr>
        <w:tab/>
        <w:t>0,5...1,5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Рабочий температурный интервал, °С, для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К1019ЕМ1</w:t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К1019ЕМ1А</w:t>
      </w:r>
      <w:r w:rsidRPr="00947335">
        <w:rPr>
          <w:sz w:val="24"/>
          <w:szCs w:val="24"/>
        </w:rPr>
        <w:tab/>
      </w:r>
    </w:p>
    <w:p w:rsidR="00AB0B58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-45...+125</w:t>
      </w:r>
    </w:p>
    <w:p w:rsidR="0071564F" w:rsidRPr="00947335" w:rsidRDefault="00AB0B58" w:rsidP="00AB0B58">
      <w:pPr>
        <w:rPr>
          <w:sz w:val="24"/>
          <w:szCs w:val="24"/>
        </w:rPr>
      </w:pPr>
      <w:r w:rsidRPr="00947335">
        <w:rPr>
          <w:sz w:val="24"/>
          <w:szCs w:val="24"/>
        </w:rPr>
        <w:t>-10...+125</w:t>
      </w:r>
    </w:p>
    <w:sectPr w:rsidR="0071564F" w:rsidRPr="00947335" w:rsidSect="00715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872" w:rsidRDefault="000E3872" w:rsidP="00947335">
      <w:pPr>
        <w:spacing w:after="0" w:line="240" w:lineRule="auto"/>
      </w:pPr>
      <w:r>
        <w:separator/>
      </w:r>
    </w:p>
  </w:endnote>
  <w:endnote w:type="continuationSeparator" w:id="0">
    <w:p w:rsidR="000E3872" w:rsidRDefault="000E3872" w:rsidP="0094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35" w:rsidRDefault="0094733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1094"/>
      <w:docPartObj>
        <w:docPartGallery w:val="Page Numbers (Bottom of Page)"/>
        <w:docPartUnique/>
      </w:docPartObj>
    </w:sdtPr>
    <w:sdtContent>
      <w:p w:rsidR="00947335" w:rsidRDefault="00947335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47335" w:rsidRDefault="0094733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35" w:rsidRDefault="009473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872" w:rsidRDefault="000E3872" w:rsidP="00947335">
      <w:pPr>
        <w:spacing w:after="0" w:line="240" w:lineRule="auto"/>
      </w:pPr>
      <w:r>
        <w:separator/>
      </w:r>
    </w:p>
  </w:footnote>
  <w:footnote w:type="continuationSeparator" w:id="0">
    <w:p w:rsidR="000E3872" w:rsidRDefault="000E3872" w:rsidP="0094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35" w:rsidRDefault="0094733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35" w:rsidRDefault="0094733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35" w:rsidRDefault="0094733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B58"/>
    <w:rsid w:val="00002591"/>
    <w:rsid w:val="0003147E"/>
    <w:rsid w:val="00033481"/>
    <w:rsid w:val="00051175"/>
    <w:rsid w:val="00053686"/>
    <w:rsid w:val="000862DE"/>
    <w:rsid w:val="00087F31"/>
    <w:rsid w:val="00096EBE"/>
    <w:rsid w:val="000A14EF"/>
    <w:rsid w:val="000A36B6"/>
    <w:rsid w:val="000E3872"/>
    <w:rsid w:val="000F0AE4"/>
    <w:rsid w:val="00107065"/>
    <w:rsid w:val="00124503"/>
    <w:rsid w:val="00153DDF"/>
    <w:rsid w:val="001730E9"/>
    <w:rsid w:val="00194DAB"/>
    <w:rsid w:val="001A2861"/>
    <w:rsid w:val="001A67CD"/>
    <w:rsid w:val="001B702F"/>
    <w:rsid w:val="001C1032"/>
    <w:rsid w:val="001F1477"/>
    <w:rsid w:val="00212892"/>
    <w:rsid w:val="0023532A"/>
    <w:rsid w:val="00285728"/>
    <w:rsid w:val="002875FF"/>
    <w:rsid w:val="00291664"/>
    <w:rsid w:val="002928FF"/>
    <w:rsid w:val="00296311"/>
    <w:rsid w:val="002B2CE7"/>
    <w:rsid w:val="002C7067"/>
    <w:rsid w:val="002D4F0B"/>
    <w:rsid w:val="002D75C5"/>
    <w:rsid w:val="002E139A"/>
    <w:rsid w:val="002E4DF2"/>
    <w:rsid w:val="00312E1C"/>
    <w:rsid w:val="003226D7"/>
    <w:rsid w:val="003332E9"/>
    <w:rsid w:val="0033447F"/>
    <w:rsid w:val="00386A16"/>
    <w:rsid w:val="00387A1A"/>
    <w:rsid w:val="0039782C"/>
    <w:rsid w:val="0039795B"/>
    <w:rsid w:val="003A0E4A"/>
    <w:rsid w:val="003C79AC"/>
    <w:rsid w:val="003E3C56"/>
    <w:rsid w:val="00405E95"/>
    <w:rsid w:val="0041488E"/>
    <w:rsid w:val="0041536C"/>
    <w:rsid w:val="00443D9F"/>
    <w:rsid w:val="00450A81"/>
    <w:rsid w:val="00455A88"/>
    <w:rsid w:val="004761DE"/>
    <w:rsid w:val="004A5944"/>
    <w:rsid w:val="004B14D7"/>
    <w:rsid w:val="004B5CDF"/>
    <w:rsid w:val="004C34FD"/>
    <w:rsid w:val="004E4941"/>
    <w:rsid w:val="00523670"/>
    <w:rsid w:val="005412EA"/>
    <w:rsid w:val="005726F3"/>
    <w:rsid w:val="005A0207"/>
    <w:rsid w:val="005B2154"/>
    <w:rsid w:val="005C0540"/>
    <w:rsid w:val="005C1B63"/>
    <w:rsid w:val="005D4EAF"/>
    <w:rsid w:val="005E029F"/>
    <w:rsid w:val="005E1F9E"/>
    <w:rsid w:val="005E6F4B"/>
    <w:rsid w:val="005F5D07"/>
    <w:rsid w:val="00603A41"/>
    <w:rsid w:val="0065198D"/>
    <w:rsid w:val="00654A2E"/>
    <w:rsid w:val="00655485"/>
    <w:rsid w:val="006561B7"/>
    <w:rsid w:val="006651FB"/>
    <w:rsid w:val="00676206"/>
    <w:rsid w:val="00680763"/>
    <w:rsid w:val="00695B7E"/>
    <w:rsid w:val="00697ABD"/>
    <w:rsid w:val="006C18B2"/>
    <w:rsid w:val="006F114D"/>
    <w:rsid w:val="006F3398"/>
    <w:rsid w:val="00701973"/>
    <w:rsid w:val="0071564F"/>
    <w:rsid w:val="00737A14"/>
    <w:rsid w:val="0074737D"/>
    <w:rsid w:val="00753BB1"/>
    <w:rsid w:val="00766D30"/>
    <w:rsid w:val="00780912"/>
    <w:rsid w:val="00792C7E"/>
    <w:rsid w:val="007B26EC"/>
    <w:rsid w:val="007C1D7A"/>
    <w:rsid w:val="007C4DFB"/>
    <w:rsid w:val="007F3FDC"/>
    <w:rsid w:val="007F49CD"/>
    <w:rsid w:val="0082086C"/>
    <w:rsid w:val="008301FE"/>
    <w:rsid w:val="00842252"/>
    <w:rsid w:val="0084725C"/>
    <w:rsid w:val="00854108"/>
    <w:rsid w:val="00861378"/>
    <w:rsid w:val="0087225D"/>
    <w:rsid w:val="008C2523"/>
    <w:rsid w:val="008C2F74"/>
    <w:rsid w:val="008E5CF7"/>
    <w:rsid w:val="008F15E9"/>
    <w:rsid w:val="00911043"/>
    <w:rsid w:val="00922323"/>
    <w:rsid w:val="009227BF"/>
    <w:rsid w:val="00940EBE"/>
    <w:rsid w:val="00947335"/>
    <w:rsid w:val="009600E3"/>
    <w:rsid w:val="0098078A"/>
    <w:rsid w:val="00982328"/>
    <w:rsid w:val="009C1F80"/>
    <w:rsid w:val="009C2E02"/>
    <w:rsid w:val="009C75E1"/>
    <w:rsid w:val="009D2424"/>
    <w:rsid w:val="009D26EF"/>
    <w:rsid w:val="009D4E15"/>
    <w:rsid w:val="009F00E0"/>
    <w:rsid w:val="009F7F8B"/>
    <w:rsid w:val="00A05797"/>
    <w:rsid w:val="00A10875"/>
    <w:rsid w:val="00A149BA"/>
    <w:rsid w:val="00A3395E"/>
    <w:rsid w:val="00A35CB0"/>
    <w:rsid w:val="00A4126C"/>
    <w:rsid w:val="00A45649"/>
    <w:rsid w:val="00A461A5"/>
    <w:rsid w:val="00A47A6D"/>
    <w:rsid w:val="00A610CE"/>
    <w:rsid w:val="00A74175"/>
    <w:rsid w:val="00AA638D"/>
    <w:rsid w:val="00AB0B58"/>
    <w:rsid w:val="00AC43C3"/>
    <w:rsid w:val="00AE21B7"/>
    <w:rsid w:val="00AE24DF"/>
    <w:rsid w:val="00B23928"/>
    <w:rsid w:val="00B25742"/>
    <w:rsid w:val="00B25D5D"/>
    <w:rsid w:val="00B276B4"/>
    <w:rsid w:val="00B304E0"/>
    <w:rsid w:val="00B307CB"/>
    <w:rsid w:val="00B4531D"/>
    <w:rsid w:val="00B60608"/>
    <w:rsid w:val="00B85321"/>
    <w:rsid w:val="00BA4CDF"/>
    <w:rsid w:val="00BB2106"/>
    <w:rsid w:val="00BD5097"/>
    <w:rsid w:val="00C00077"/>
    <w:rsid w:val="00C04E95"/>
    <w:rsid w:val="00C538D7"/>
    <w:rsid w:val="00C76152"/>
    <w:rsid w:val="00C829C4"/>
    <w:rsid w:val="00C86F9B"/>
    <w:rsid w:val="00CA6DCB"/>
    <w:rsid w:val="00CA74F7"/>
    <w:rsid w:val="00CB3D50"/>
    <w:rsid w:val="00CC63C3"/>
    <w:rsid w:val="00CD10B0"/>
    <w:rsid w:val="00CD5A0B"/>
    <w:rsid w:val="00CE77DD"/>
    <w:rsid w:val="00D20BE7"/>
    <w:rsid w:val="00D22E60"/>
    <w:rsid w:val="00D32C76"/>
    <w:rsid w:val="00D55334"/>
    <w:rsid w:val="00D64793"/>
    <w:rsid w:val="00D9062C"/>
    <w:rsid w:val="00D9763F"/>
    <w:rsid w:val="00E062C9"/>
    <w:rsid w:val="00E17169"/>
    <w:rsid w:val="00E37970"/>
    <w:rsid w:val="00E45FA4"/>
    <w:rsid w:val="00E90E77"/>
    <w:rsid w:val="00EB2B42"/>
    <w:rsid w:val="00EB72FB"/>
    <w:rsid w:val="00EC0A5A"/>
    <w:rsid w:val="00EE42EF"/>
    <w:rsid w:val="00EF716B"/>
    <w:rsid w:val="00F0158A"/>
    <w:rsid w:val="00F2558F"/>
    <w:rsid w:val="00F41F46"/>
    <w:rsid w:val="00F45783"/>
    <w:rsid w:val="00F52CEF"/>
    <w:rsid w:val="00F5427A"/>
    <w:rsid w:val="00F612E0"/>
    <w:rsid w:val="00F761AF"/>
    <w:rsid w:val="00F8248D"/>
    <w:rsid w:val="00F94A37"/>
    <w:rsid w:val="00F96CC9"/>
    <w:rsid w:val="00FC1F09"/>
    <w:rsid w:val="00FD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3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47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7335"/>
  </w:style>
  <w:style w:type="paragraph" w:styleId="a7">
    <w:name w:val="footer"/>
    <w:basedOn w:val="a"/>
    <w:link w:val="a8"/>
    <w:uiPriority w:val="99"/>
    <w:unhideWhenUsed/>
    <w:rsid w:val="00947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7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625</Words>
  <Characters>3563</Characters>
  <Application>Microsoft Office Word</Application>
  <DocSecurity>0</DocSecurity>
  <Lines>29</Lines>
  <Paragraphs>8</Paragraphs>
  <ScaleCrop>false</ScaleCrop>
  <Company>Home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2013-12-11T06:48:00Z</dcterms:created>
  <dcterms:modified xsi:type="dcterms:W3CDTF">2013-12-11T06:54:00Z</dcterms:modified>
</cp:coreProperties>
</file>