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48" w:rsidRDefault="00D91F48" w:rsidP="00D91F48">
      <w:pPr>
        <w:pStyle w:val="a6"/>
        <w:ind w:right="-63"/>
        <w:jc w:val="center"/>
        <w:rPr>
          <w:spacing w:val="60"/>
          <w:sz w:val="32"/>
          <w:u w:val="single"/>
        </w:rPr>
      </w:pPr>
      <w:r>
        <w:rPr>
          <w:spacing w:val="60"/>
          <w:sz w:val="32"/>
          <w:u w:val="single"/>
        </w:rPr>
        <w:t>ЗАО “Медицинские технологии Лтд”</w:t>
      </w:r>
    </w:p>
    <w:p w:rsidR="00D91F48" w:rsidRDefault="00D91F48" w:rsidP="00D91F48">
      <w:pPr>
        <w:ind w:right="198"/>
        <w:rPr>
          <w:rFonts w:ascii="Antiqua" w:hAnsi="Antiqua"/>
          <w:sz w:val="26"/>
        </w:rPr>
      </w:pPr>
    </w:p>
    <w:p w:rsidR="00D91F48" w:rsidRDefault="00D91F48" w:rsidP="00D91F48">
      <w:pPr>
        <w:ind w:left="442" w:right="198"/>
        <w:rPr>
          <w:rFonts w:ascii="Antiqua" w:hAnsi="Antiqua"/>
          <w:sz w:val="26"/>
        </w:rPr>
      </w:pPr>
    </w:p>
    <w:p w:rsidR="00D91F48" w:rsidRDefault="00D91F48" w:rsidP="00D91F48">
      <w:pPr>
        <w:ind w:left="442" w:right="198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Аппарат для рентгенографии передвижной</w:t>
      </w:r>
    </w:p>
    <w:p w:rsidR="00D91F48" w:rsidRDefault="00D91F48" w:rsidP="00D91F48">
      <w:pPr>
        <w:ind w:right="198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 xml:space="preserve"> «</w:t>
      </w:r>
      <w:proofErr w:type="spellStart"/>
      <w:r>
        <w:rPr>
          <w:b/>
          <w:spacing w:val="60"/>
          <w:sz w:val="32"/>
        </w:rPr>
        <w:t>МобиРен-МТ</w:t>
      </w:r>
      <w:proofErr w:type="spellEnd"/>
      <w:r>
        <w:rPr>
          <w:b/>
          <w:spacing w:val="60"/>
          <w:sz w:val="32"/>
        </w:rPr>
        <w:t>»</w:t>
      </w:r>
    </w:p>
    <w:p w:rsidR="00D91F48" w:rsidRDefault="00D91F48" w:rsidP="00D91F48">
      <w:pPr>
        <w:jc w:val="center"/>
        <w:rPr>
          <w:b/>
          <w:spacing w:val="40"/>
          <w:sz w:val="32"/>
        </w:rPr>
      </w:pPr>
    </w:p>
    <w:p w:rsidR="00D91F48" w:rsidRDefault="00D91F48" w:rsidP="00D91F48">
      <w:pPr>
        <w:ind w:left="442" w:right="198"/>
        <w:rPr>
          <w:rFonts w:ascii="Antiqua" w:hAnsi="Antiqua"/>
          <w:sz w:val="26"/>
        </w:rPr>
      </w:pPr>
    </w:p>
    <w:p w:rsidR="00D91F48" w:rsidRDefault="00D91F48" w:rsidP="00D91F48">
      <w:pPr>
        <w:ind w:left="442" w:right="198"/>
        <w:rPr>
          <w:rFonts w:ascii="Antiqua" w:hAnsi="Antiqua"/>
          <w:sz w:val="26"/>
        </w:rPr>
      </w:pPr>
    </w:p>
    <w:p w:rsidR="00D91F48" w:rsidRDefault="00D91F48" w:rsidP="00D91F48">
      <w:pPr>
        <w:ind w:left="442" w:right="198"/>
        <w:jc w:val="center"/>
        <w:rPr>
          <w:rFonts w:ascii="Antiqua" w:hAnsi="Antiqua"/>
          <w:sz w:val="26"/>
        </w:rPr>
      </w:pPr>
      <w:r>
        <w:object w:dxaOrig="10436" w:dyaOrig="13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95pt;height:400.85pt" o:ole="">
            <v:imagedata r:id="rId5" o:title=""/>
          </v:shape>
          <o:OLEObject Type="Embed" ProgID="CorelDRAW.Graphic.9" ShapeID="_x0000_i1025" DrawAspect="Content" ObjectID="_1426277809" r:id="rId6"/>
        </w:object>
      </w:r>
    </w:p>
    <w:p w:rsidR="00D91F48" w:rsidRDefault="00D91F48" w:rsidP="00D91F48">
      <w:pPr>
        <w:ind w:left="442" w:right="198"/>
        <w:rPr>
          <w:rFonts w:ascii="Antiqua" w:hAnsi="Antiqua"/>
          <w:sz w:val="26"/>
        </w:rPr>
      </w:pPr>
    </w:p>
    <w:p w:rsidR="00D91F48" w:rsidRDefault="00D91F48" w:rsidP="00D91F48">
      <w:pPr>
        <w:ind w:right="198"/>
        <w:jc w:val="center"/>
        <w:rPr>
          <w:i/>
          <w:iCs/>
          <w:sz w:val="40"/>
        </w:rPr>
      </w:pPr>
      <w:r>
        <w:rPr>
          <w:i/>
          <w:iCs/>
          <w:sz w:val="40"/>
        </w:rPr>
        <w:t>Руководство по сервисному обслуживанию</w:t>
      </w:r>
    </w:p>
    <w:p w:rsidR="00D91F48" w:rsidRPr="00D91F48" w:rsidRDefault="00D91F48" w:rsidP="00D91F48">
      <w:pPr>
        <w:pStyle w:val="27"/>
        <w:rPr>
          <w:b/>
          <w:sz w:val="32"/>
        </w:rPr>
      </w:pPr>
      <w:r>
        <w:rPr>
          <w:b/>
          <w:sz w:val="32"/>
        </w:rPr>
        <w:t>г. Москва</w:t>
      </w:r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TOC \o "1-3" \h \z </w:instrText>
      </w:r>
      <w:r>
        <w:rPr>
          <w:lang w:val="en-US"/>
        </w:rPr>
        <w:fldChar w:fldCharType="separate"/>
      </w:r>
      <w:hyperlink w:anchor="_Toc53458992" w:history="1">
        <w:r>
          <w:rPr>
            <w:rStyle w:val="afffb"/>
            <w:noProof/>
            <w:szCs w:val="32"/>
          </w:rPr>
          <w:t>1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8993" w:history="1">
        <w:r>
          <w:rPr>
            <w:rStyle w:val="afffb"/>
            <w:noProof/>
          </w:rPr>
          <w:t>1.1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Техническое описание аппарата.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8994" w:history="1">
        <w:r>
          <w:rPr>
            <w:rStyle w:val="afffb"/>
            <w:noProof/>
          </w:rPr>
          <w:t>1.1.1</w:t>
        </w:r>
        <w:r>
          <w:rPr>
            <w:noProof/>
          </w:rPr>
          <w:tab/>
        </w:r>
        <w:r>
          <w:rPr>
            <w:rStyle w:val="afffb"/>
            <w:noProof/>
          </w:rPr>
          <w:t>Назначение.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8995" w:history="1">
        <w:r>
          <w:rPr>
            <w:rStyle w:val="afffb"/>
            <w:noProof/>
          </w:rPr>
          <w:t>1.1.2</w:t>
        </w:r>
        <w:r>
          <w:rPr>
            <w:noProof/>
          </w:rPr>
          <w:tab/>
        </w:r>
        <w:r>
          <w:rPr>
            <w:rStyle w:val="afffb"/>
            <w:noProof/>
          </w:rPr>
          <w:t>Технические характеристики.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8996" w:history="1">
        <w:r>
          <w:rPr>
            <w:rStyle w:val="afffb"/>
            <w:noProof/>
          </w:rPr>
          <w:t>1.1.3</w:t>
        </w:r>
        <w:r>
          <w:rPr>
            <w:noProof/>
          </w:rPr>
          <w:tab/>
        </w:r>
        <w:r>
          <w:rPr>
            <w:rStyle w:val="afffb"/>
            <w:noProof/>
          </w:rPr>
          <w:t>Состав комплекта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8997" w:history="1">
        <w:r>
          <w:rPr>
            <w:rStyle w:val="afffb"/>
            <w:noProof/>
          </w:rPr>
          <w:t>1.1.4</w:t>
        </w:r>
        <w:r>
          <w:rPr>
            <w:noProof/>
          </w:rPr>
          <w:tab/>
        </w:r>
        <w:r>
          <w:rPr>
            <w:rStyle w:val="afffb"/>
            <w:noProof/>
          </w:rPr>
          <w:t>Основные узлы и устройства аппарата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8998" w:history="1">
        <w:r>
          <w:rPr>
            <w:rStyle w:val="afffb"/>
            <w:noProof/>
            <w:szCs w:val="32"/>
          </w:rPr>
          <w:t>2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Методика конфигурирования.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8999" w:history="1">
        <w:r>
          <w:rPr>
            <w:rStyle w:val="afffb"/>
            <w:noProof/>
          </w:rPr>
          <w:t>2.1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 xml:space="preserve">Конфигурирование </w:t>
        </w:r>
        <w:r>
          <w:rPr>
            <w:rStyle w:val="afffb"/>
            <w:noProof/>
            <w:lang w:val="en-US"/>
          </w:rPr>
          <w:t>DIP</w:t>
        </w:r>
        <w:r>
          <w:rPr>
            <w:rStyle w:val="afffb"/>
            <w:noProof/>
          </w:rPr>
          <w:t>-переключателя.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_Toc53458999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0" w:history="1">
        <w:r>
          <w:rPr>
            <w:rStyle w:val="afffb"/>
            <w:noProof/>
          </w:rPr>
          <w:t>2.2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Вход в режим конфигурации.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1" w:history="1">
        <w:r>
          <w:rPr>
            <w:rStyle w:val="afffb"/>
            <w:noProof/>
          </w:rPr>
          <w:t>2.3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Настройка конфигураций.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2" w:history="1">
        <w:r>
          <w:rPr>
            <w:rStyle w:val="afffb"/>
            <w:noProof/>
          </w:rPr>
          <w:t>2.4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Конфигурирование мА для каждого фокуса.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3" w:history="1">
        <w:r>
          <w:rPr>
            <w:rStyle w:val="afffb"/>
            <w:noProof/>
          </w:rPr>
          <w:t>2.5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Выбор рентгеновской трубки.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4" w:history="1">
        <w:r>
          <w:rPr>
            <w:rStyle w:val="afffb"/>
            <w:noProof/>
          </w:rPr>
          <w:t>2.6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Настройка времени подготовки экспозиции и времени работы лампы подсветки.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5" w:history="1">
        <w:r>
          <w:rPr>
            <w:rStyle w:val="afffb"/>
            <w:noProof/>
          </w:rPr>
          <w:t>2.7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Предельное значение мощности рентгеновской трубке от максимально допустимого значения.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06" w:history="1">
        <w:r>
          <w:rPr>
            <w:rStyle w:val="afffb"/>
            <w:noProof/>
            <w:szCs w:val="32"/>
          </w:rPr>
          <w:t>3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Калибровка аппарата.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7" w:history="1">
        <w:r>
          <w:rPr>
            <w:rStyle w:val="afffb"/>
            <w:noProof/>
          </w:rPr>
          <w:t>3.1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Предварительная калибровка токов накала.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8" w:history="1">
        <w:r>
          <w:rPr>
            <w:rStyle w:val="afffb"/>
            <w:noProof/>
          </w:rPr>
          <w:t>3.2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Калибровка «Коэффициента кВ».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09" w:history="1">
        <w:r>
          <w:rPr>
            <w:rStyle w:val="afffb"/>
            <w:noProof/>
          </w:rPr>
          <w:t>3.3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Калибровка токов накала (большой и малый фокус).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0" w:history="1">
        <w:r>
          <w:rPr>
            <w:rStyle w:val="afffb"/>
            <w:noProof/>
          </w:rPr>
          <w:t>3.4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Калибровка «Коэффициента мА».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1" w:history="1">
        <w:r>
          <w:rPr>
            <w:rStyle w:val="afffb"/>
            <w:noProof/>
          </w:rPr>
          <w:t>3.5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Малый Фокус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2" w:history="1">
        <w:r>
          <w:rPr>
            <w:rStyle w:val="afffb"/>
            <w:noProof/>
          </w:rPr>
          <w:t>3.6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Большой Фокус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13" w:history="1">
        <w:r>
          <w:rPr>
            <w:rStyle w:val="afffb"/>
            <w:noProof/>
            <w:szCs w:val="32"/>
          </w:rPr>
          <w:t>4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Регулировки.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4" w:history="1">
        <w:r>
          <w:rPr>
            <w:rStyle w:val="afffb"/>
            <w:noProof/>
          </w:rPr>
          <w:t>4.1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Выравнивание рентгеновского поля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5" w:history="1">
        <w:r>
          <w:rPr>
            <w:rStyle w:val="afffb"/>
            <w:noProof/>
          </w:rPr>
          <w:t>4.2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Выравнивание светового поля и рентгеновского поля.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6" w:history="1">
        <w:r>
          <w:rPr>
            <w:rStyle w:val="afffb"/>
            <w:noProof/>
          </w:rPr>
          <w:t>4.3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Тест для проверки размера рентгеновского поля.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7" w:history="1">
        <w:r>
          <w:rPr>
            <w:rStyle w:val="afffb"/>
            <w:noProof/>
          </w:rPr>
          <w:t>4.4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Дополнительный фильтр.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18" w:history="1">
        <w:r>
          <w:rPr>
            <w:rStyle w:val="afffb"/>
            <w:noProof/>
            <w:szCs w:val="32"/>
          </w:rPr>
          <w:t>5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Неисправности.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19" w:history="1">
        <w:r>
          <w:rPr>
            <w:rStyle w:val="afffb"/>
            <w:noProof/>
          </w:rPr>
          <w:t>5.1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Сообщения об ошибках.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20" w:history="1">
        <w:r>
          <w:rPr>
            <w:rStyle w:val="afffb"/>
            <w:noProof/>
            <w:szCs w:val="32"/>
          </w:rPr>
          <w:t>6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Техническое обслуживание.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1" w:history="1">
        <w:r>
          <w:rPr>
            <w:rStyle w:val="afffb"/>
            <w:noProof/>
          </w:rPr>
          <w:t>6.1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Периодическое обслуживание.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2" w:history="1">
        <w:r>
          <w:rPr>
            <w:rStyle w:val="afffb"/>
            <w:noProof/>
          </w:rPr>
          <w:t>6.2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Общая чистка.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3" w:history="1">
        <w:r>
          <w:rPr>
            <w:rStyle w:val="afffb"/>
            <w:noProof/>
          </w:rPr>
          <w:t>6.3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Наружные поверхности.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4" w:history="1">
        <w:r>
          <w:rPr>
            <w:rStyle w:val="afffb"/>
            <w:noProof/>
          </w:rPr>
          <w:t>6.4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Очистка внутренних поверхностей.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5" w:history="1">
        <w:r>
          <w:rPr>
            <w:rStyle w:val="afffb"/>
            <w:noProof/>
          </w:rPr>
          <w:t>6.5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Проверка кабелей.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6" w:history="1">
        <w:r>
          <w:rPr>
            <w:rStyle w:val="afffb"/>
            <w:noProof/>
          </w:rPr>
          <w:t>6.6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Панель управления.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27" w:history="1">
        <w:r>
          <w:rPr>
            <w:rStyle w:val="afffb"/>
            <w:noProof/>
            <w:szCs w:val="32"/>
          </w:rPr>
          <w:t>7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Запасные части.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8" w:history="1">
        <w:r>
          <w:rPr>
            <w:rStyle w:val="afffb"/>
            <w:noProof/>
          </w:rPr>
          <w:t>7.1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Моноблок.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29" w:history="1">
        <w:r>
          <w:rPr>
            <w:rStyle w:val="afffb"/>
            <w:noProof/>
          </w:rPr>
          <w:t>7.2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Коллиматор.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29"/>
        <w:tabs>
          <w:tab w:val="left" w:pos="1440"/>
          <w:tab w:val="right" w:leader="dot" w:pos="9345"/>
        </w:tabs>
        <w:rPr>
          <w:b w:val="0"/>
          <w:bCs w:val="0"/>
          <w:noProof/>
        </w:rPr>
      </w:pPr>
      <w:hyperlink w:anchor="_Toc53459030" w:history="1">
        <w:r>
          <w:rPr>
            <w:rStyle w:val="afffb"/>
            <w:noProof/>
          </w:rPr>
          <w:t>7.3</w:t>
        </w:r>
        <w:r>
          <w:rPr>
            <w:b w:val="0"/>
            <w:bCs w:val="0"/>
            <w:noProof/>
          </w:rPr>
          <w:tab/>
        </w:r>
        <w:r>
          <w:rPr>
            <w:rStyle w:val="afffb"/>
            <w:noProof/>
          </w:rPr>
          <w:t>Двигатель.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9031" w:history="1">
        <w:r>
          <w:rPr>
            <w:rStyle w:val="afffb"/>
            <w:noProof/>
          </w:rPr>
          <w:t>7.3.1</w:t>
        </w:r>
        <w:r>
          <w:rPr>
            <w:noProof/>
          </w:rPr>
          <w:tab/>
        </w:r>
        <w:r>
          <w:rPr>
            <w:rStyle w:val="afffb"/>
            <w:noProof/>
          </w:rPr>
          <w:t>Технические данные.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9032" w:history="1">
        <w:r>
          <w:rPr>
            <w:rStyle w:val="afffb"/>
            <w:noProof/>
          </w:rPr>
          <w:t>7.3.2</w:t>
        </w:r>
        <w:r>
          <w:rPr>
            <w:noProof/>
          </w:rPr>
          <w:tab/>
        </w:r>
        <w:r>
          <w:rPr>
            <w:rStyle w:val="afffb"/>
            <w:noProof/>
          </w:rPr>
          <w:t>Основная важная информация: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9033" w:history="1">
        <w:r>
          <w:rPr>
            <w:rStyle w:val="afffb"/>
            <w:noProof/>
          </w:rPr>
          <w:t>7.3.3</w:t>
        </w:r>
        <w:r>
          <w:rPr>
            <w:noProof/>
          </w:rPr>
          <w:tab/>
        </w:r>
        <w:r>
          <w:rPr>
            <w:rStyle w:val="afffb"/>
            <w:noProof/>
          </w:rPr>
          <w:t>Защита от воды.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34"/>
        <w:tabs>
          <w:tab w:val="left" w:pos="1680"/>
          <w:tab w:val="right" w:leader="dot" w:pos="9345"/>
        </w:tabs>
        <w:rPr>
          <w:noProof/>
        </w:rPr>
      </w:pPr>
      <w:hyperlink w:anchor="_Toc53459034" w:history="1">
        <w:r>
          <w:rPr>
            <w:rStyle w:val="afffb"/>
            <w:noProof/>
          </w:rPr>
          <w:t>7.3.4</w:t>
        </w:r>
        <w:r>
          <w:rPr>
            <w:noProof/>
          </w:rPr>
          <w:tab/>
        </w:r>
        <w:r>
          <w:rPr>
            <w:rStyle w:val="afffb"/>
            <w:noProof/>
          </w:rPr>
          <w:t>Инструкция по разработке.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1"/>
        <w:tabs>
          <w:tab w:val="left" w:pos="1200"/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Cs w:val="24"/>
        </w:rPr>
      </w:pPr>
      <w:hyperlink w:anchor="_Toc53459035" w:history="1">
        <w:r>
          <w:rPr>
            <w:rStyle w:val="afffb"/>
            <w:noProof/>
            <w:szCs w:val="32"/>
          </w:rPr>
          <w:t>8</w:t>
        </w:r>
        <w:r>
          <w:rPr>
            <w:rFonts w:ascii="Times New Roman" w:hAnsi="Times New Roman"/>
            <w:b w:val="0"/>
            <w:bCs w:val="0"/>
            <w:caps w:val="0"/>
            <w:noProof/>
            <w:szCs w:val="24"/>
          </w:rPr>
          <w:tab/>
        </w:r>
        <w:r>
          <w:rPr>
            <w:rStyle w:val="afffb"/>
            <w:noProof/>
            <w:szCs w:val="32"/>
          </w:rPr>
          <w:t>Принципиальные схемы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_Toc53459035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D91F48" w:rsidRDefault="00D91F48" w:rsidP="00D91F48">
      <w:pPr>
        <w:pStyle w:val="1"/>
        <w:numPr>
          <w:ilvl w:val="0"/>
          <w:numId w:val="0"/>
        </w:numPr>
        <w:rPr>
          <w:lang w:val="en-US"/>
        </w:rPr>
      </w:pPr>
      <w:r>
        <w:rPr>
          <w:lang w:val="en-US"/>
        </w:rPr>
        <w:fldChar w:fldCharType="end"/>
      </w:r>
    </w:p>
    <w:p w:rsidR="00D91F48" w:rsidRDefault="00D91F48" w:rsidP="00D91F48">
      <w:pPr>
        <w:pStyle w:val="1"/>
      </w:pPr>
      <w:r>
        <w:rPr>
          <w:b w:val="0"/>
        </w:rPr>
        <w:br w:type="page"/>
      </w:r>
      <w:bookmarkStart w:id="0" w:name="_Toc53404544"/>
      <w:bookmarkStart w:id="1" w:name="_Toc53404678"/>
      <w:bookmarkStart w:id="2" w:name="_Toc53458992"/>
      <w:r>
        <w:lastRenderedPageBreak/>
        <w:t>Введение</w:t>
      </w:r>
      <w:bookmarkEnd w:id="0"/>
      <w:bookmarkEnd w:id="1"/>
      <w:bookmarkEnd w:id="2"/>
    </w:p>
    <w:p w:rsidR="00D91F48" w:rsidRDefault="00D91F48" w:rsidP="00D91F48">
      <w:r>
        <w:t>Настоящее Руководство по сервисному обслуживанию, далее по тексту РСО, распространяется на аппарат для рентгенографии передвижной «</w:t>
      </w:r>
      <w:proofErr w:type="spellStart"/>
      <w:r>
        <w:t>МобиРен-МТ</w:t>
      </w:r>
      <w:proofErr w:type="spellEnd"/>
      <w:r>
        <w:t>» (в дальнейшем аппарат), предназначенного для проведения рентгенографии в лечебных палатах медицинских учреждений.</w:t>
      </w:r>
    </w:p>
    <w:p w:rsidR="00D91F48" w:rsidRDefault="00D91F48" w:rsidP="00D91F48">
      <w:r>
        <w:t>Аппарат изготавливается в соответствии с ТУ 9442-004-47245915-2002.</w:t>
      </w:r>
    </w:p>
    <w:p w:rsidR="00D91F48" w:rsidRDefault="00D91F48" w:rsidP="00D91F48">
      <w:r>
        <w:t>Обслуживающий персонал должен знать устройство аппарата, изучить настоящее РСО, пройти обучение, инструктаж и аттестацию в соответствии с действующими правилами по технике безопасности и обучение правилам эксплуатации аппарата.</w:t>
      </w:r>
    </w:p>
    <w:p w:rsidR="00D91F48" w:rsidRDefault="00D91F48" w:rsidP="00D91F48">
      <w:r>
        <w:t>Надежность и долговечность работы аппарата обеспечивается не только качеством изготовления, но и правильной, грамотной эксплуатацией и обслуживанием. Поэтому соблюдение всех указаний, изложенных в настоящем документе, обязательно.</w:t>
      </w:r>
    </w:p>
    <w:p w:rsidR="00D91F48" w:rsidRDefault="00D91F48" w:rsidP="00D91F48">
      <w:r>
        <w:t>В медицинской практике допускается применение рентгеновских установок, имеющих регистрационное свидетельство Минздрава России. Закупка, продажа (реализация) и ввод в эксплуатацию рентгеновских установок, не имеющих действующего санитарно-эпидемиологического (гигиенического) заключения, сертификата соответствия и регистрационного свидетельства, не допускается.</w:t>
      </w:r>
    </w:p>
    <w:p w:rsidR="00D91F48" w:rsidRDefault="00D91F48" w:rsidP="00D91F48">
      <w:pPr>
        <w:pStyle w:val="22"/>
      </w:pPr>
      <w:bookmarkStart w:id="3" w:name="_Toc53404545"/>
      <w:bookmarkStart w:id="4" w:name="_Toc53404679"/>
      <w:bookmarkStart w:id="5" w:name="_Toc53458993"/>
      <w:r>
        <w:t>Техническое описание аппарата.</w:t>
      </w:r>
      <w:bookmarkEnd w:id="3"/>
      <w:bookmarkEnd w:id="4"/>
      <w:bookmarkEnd w:id="5"/>
    </w:p>
    <w:p w:rsidR="00D91F48" w:rsidRDefault="00D91F48" w:rsidP="00D91F48">
      <w:pPr>
        <w:pStyle w:val="31"/>
        <w:rPr>
          <w:lang w:val="ru-RU"/>
        </w:rPr>
      </w:pPr>
      <w:bookmarkStart w:id="6" w:name="_Toc53404546"/>
      <w:bookmarkStart w:id="7" w:name="_Toc53404680"/>
      <w:bookmarkStart w:id="8" w:name="_Toc53458994"/>
      <w:r>
        <w:rPr>
          <w:lang w:val="ru-RU"/>
        </w:rPr>
        <w:t>Назначение.</w:t>
      </w:r>
      <w:bookmarkEnd w:id="6"/>
      <w:bookmarkEnd w:id="7"/>
      <w:bookmarkEnd w:id="8"/>
    </w:p>
    <w:p w:rsidR="00D91F48" w:rsidRDefault="00D91F48" w:rsidP="00D91F48">
      <w:pPr>
        <w:spacing w:line="312" w:lineRule="auto"/>
        <w:ind w:firstLine="426"/>
      </w:pPr>
      <w:r>
        <w:t>Аппарат  предназначен  для выполнения при медицинской диагностике рентгенографии на пленку в лечебных палатах медицинских учреждений.</w:t>
      </w:r>
    </w:p>
    <w:p w:rsidR="00D91F48" w:rsidRDefault="00D91F48" w:rsidP="00D91F48">
      <w:pPr>
        <w:pStyle w:val="31"/>
        <w:rPr>
          <w:lang w:val="ru-RU"/>
        </w:rPr>
      </w:pPr>
      <w:bookmarkStart w:id="9" w:name="_Toc53404547"/>
      <w:bookmarkStart w:id="10" w:name="_Toc53404681"/>
      <w:bookmarkStart w:id="11" w:name="_Toc53458995"/>
      <w:r>
        <w:rPr>
          <w:lang w:val="ru-RU"/>
        </w:rPr>
        <w:t>Технические характеристики.</w:t>
      </w:r>
      <w:bookmarkEnd w:id="9"/>
      <w:bookmarkEnd w:id="10"/>
      <w:bookmarkEnd w:id="11"/>
    </w:p>
    <w:p w:rsidR="00D91F48" w:rsidRDefault="00D91F48" w:rsidP="00D91F48">
      <w:pPr>
        <w:spacing w:line="312" w:lineRule="auto"/>
        <w:ind w:firstLine="426"/>
        <w:rPr>
          <w:b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9"/>
        <w:gridCol w:w="3866"/>
      </w:tblGrid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Максимальная мощность, кВ</w:t>
            </w:r>
            <w:r>
              <w:sym w:font="Symbol" w:char="F0B7"/>
            </w:r>
            <w:r>
              <w:t>А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4,5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Диапазон кВ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40-115, с шагом 1 кВ (</w:t>
            </w:r>
            <w:r>
              <w:sym w:font="Symbol" w:char="F0B1"/>
            </w:r>
            <w:r>
              <w:t xml:space="preserve"> 10 %)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Частота генератора, кГц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300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 xml:space="preserve">Диапазон </w:t>
            </w:r>
            <w:proofErr w:type="spellStart"/>
            <w:r>
              <w:t>мАс</w:t>
            </w:r>
            <w:proofErr w:type="spellEnd"/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0,1-200, с шагом 25 % (</w:t>
            </w:r>
            <w:r>
              <w:sym w:font="Symbol" w:char="F0B1"/>
            </w:r>
            <w:r>
              <w:t xml:space="preserve"> 10 %)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Время экспозиции, сек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0,001-10 с шагом 25 %</w:t>
            </w:r>
          </w:p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(</w:t>
            </w:r>
            <w:r>
              <w:sym w:font="Symbol" w:char="F0B1"/>
            </w:r>
            <w:r>
              <w:t xml:space="preserve"> 10 %)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Максимальное число экспозиций в час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20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Максимальный размер снимка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35х43 см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Параметры перемещения штатива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jc w:val="center"/>
            </w:pPr>
            <w:r>
              <w:t>вертикальное перемещение излучателя, не менее 100 мм</w:t>
            </w:r>
          </w:p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lastRenderedPageBreak/>
              <w:t>поворот излучателя вокруг двух взаимно перпендикулярных осей, не менее 270</w:t>
            </w:r>
            <w:r>
              <w:sym w:font="Symbol" w:char="F0B0"/>
            </w:r>
            <w:r>
              <w:t>.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lastRenderedPageBreak/>
              <w:t>Излучатель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Анод – неподвижный</w:t>
            </w:r>
          </w:p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Фокус – 0,6; 1,5</w:t>
            </w:r>
          </w:p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Теплоемкость анода – 40000 Дж</w:t>
            </w:r>
          </w:p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Угол наклона - 14</w:t>
            </w:r>
            <w:r>
              <w:sym w:font="Symbol" w:char="F0B0"/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Общая фильтрация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2,5 мм</w:t>
            </w:r>
            <w:proofErr w:type="gramStart"/>
            <w:r>
              <w:rPr>
                <w:lang w:val="en-US"/>
              </w:rPr>
              <w:t>Al</w:t>
            </w:r>
            <w:proofErr w:type="gramEnd"/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 xml:space="preserve">Длина питающего кабеля, </w:t>
            </w:r>
            <w:proofErr w:type="gramStart"/>
            <w:r>
              <w:t>м</w:t>
            </w:r>
            <w:proofErr w:type="gramEnd"/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6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 xml:space="preserve">Длина кабеля кнопки экспозиции, </w:t>
            </w:r>
            <w:proofErr w:type="gramStart"/>
            <w:r>
              <w:t>м</w:t>
            </w:r>
            <w:proofErr w:type="gramEnd"/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3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Питание аппарата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220</w:t>
            </w:r>
            <w:proofErr w:type="gramStart"/>
            <w:r>
              <w:t xml:space="preserve"> В</w:t>
            </w:r>
            <w:proofErr w:type="gramEnd"/>
            <w:r>
              <w:t>, 50 Гц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919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Условия эксплуатации</w:t>
            </w:r>
          </w:p>
        </w:tc>
        <w:tc>
          <w:tcPr>
            <w:tcW w:w="3866" w:type="dxa"/>
            <w:vAlign w:val="center"/>
          </w:tcPr>
          <w:p w:rsidR="00D91F48" w:rsidRDefault="00D91F48" w:rsidP="00C154BE">
            <w:pPr>
              <w:tabs>
                <w:tab w:val="left" w:pos="1134"/>
              </w:tabs>
              <w:spacing w:line="281" w:lineRule="auto"/>
              <w:jc w:val="center"/>
            </w:pPr>
            <w:r>
              <w:t>10-35</w:t>
            </w:r>
            <w:proofErr w:type="gramStart"/>
            <w:r>
              <w:t xml:space="preserve"> </w:t>
            </w:r>
            <w:r>
              <w:sym w:font="Symbol" w:char="F0B0"/>
            </w:r>
            <w:r>
              <w:t>С</w:t>
            </w:r>
            <w:proofErr w:type="gramEnd"/>
            <w:r>
              <w:t>, относительная влажность 95%</w:t>
            </w:r>
          </w:p>
        </w:tc>
      </w:tr>
    </w:tbl>
    <w:p w:rsidR="00D91F48" w:rsidRDefault="00D91F48" w:rsidP="00D91F48">
      <w:pPr>
        <w:tabs>
          <w:tab w:val="left" w:pos="1134"/>
        </w:tabs>
        <w:spacing w:line="281" w:lineRule="auto"/>
        <w:ind w:left="786"/>
        <w:rPr>
          <w:sz w:val="28"/>
        </w:rPr>
      </w:pPr>
    </w:p>
    <w:p w:rsidR="00D91F48" w:rsidRDefault="00D91F48" w:rsidP="00D91F48">
      <w:pPr>
        <w:pStyle w:val="31"/>
        <w:rPr>
          <w:lang w:val="ru-RU"/>
        </w:rPr>
      </w:pPr>
      <w:bookmarkStart w:id="12" w:name="_Toc53404548"/>
      <w:bookmarkStart w:id="13" w:name="_Toc53404682"/>
      <w:bookmarkStart w:id="14" w:name="_Toc53458996"/>
      <w:r>
        <w:rPr>
          <w:lang w:val="ru-RU"/>
        </w:rPr>
        <w:t>Состав комплекта поставки</w:t>
      </w:r>
      <w:bookmarkEnd w:id="12"/>
      <w:bookmarkEnd w:id="13"/>
      <w:bookmarkEnd w:id="14"/>
    </w:p>
    <w:p w:rsidR="00D91F48" w:rsidRDefault="00D91F48" w:rsidP="00D91F48">
      <w:pPr>
        <w:spacing w:line="312" w:lineRule="auto"/>
        <w:rPr>
          <w:b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15"/>
        <w:gridCol w:w="2738"/>
        <w:gridCol w:w="1134"/>
        <w:gridCol w:w="2977"/>
      </w:tblGrid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bottom w:val="nil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738" w:type="dxa"/>
            <w:tcBorders>
              <w:bottom w:val="nil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Обозначение документа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D91F48" w:rsidRDefault="00D91F48" w:rsidP="00C154BE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шт.</w:t>
            </w:r>
          </w:p>
        </w:tc>
        <w:tc>
          <w:tcPr>
            <w:tcW w:w="2977" w:type="dxa"/>
            <w:tcBorders>
              <w:bottom w:val="nil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  <w:tcBorders>
              <w:top w:val="single" w:sz="6" w:space="0" w:color="auto"/>
              <w:bottom w:val="double" w:sz="6" w:space="0" w:color="auto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738" w:type="dxa"/>
            <w:tcBorders>
              <w:top w:val="single" w:sz="6" w:space="0" w:color="auto"/>
              <w:bottom w:val="double" w:sz="6" w:space="0" w:color="auto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6" w:space="0" w:color="auto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6" w:space="0" w:color="auto"/>
              <w:bottom w:val="double" w:sz="6" w:space="0" w:color="auto"/>
            </w:tcBorders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C154BE">
            <w:pPr>
              <w:ind w:left="360"/>
            </w:pPr>
            <w:r>
              <w:t>Аппарат для рентгенографии передвижной «</w:t>
            </w:r>
            <w:proofErr w:type="spellStart"/>
            <w:r>
              <w:t>МобиРен-МТ</w:t>
            </w:r>
            <w:proofErr w:type="spellEnd"/>
            <w:r>
              <w:t>» в составе:</w:t>
            </w:r>
          </w:p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ЗАМБ.031.003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t>ЗАО «Медицинские технологии Лтд</w:t>
            </w:r>
            <w:proofErr w:type="gramStart"/>
            <w:r>
              <w:t xml:space="preserve">.», </w:t>
            </w:r>
            <w:proofErr w:type="gramEnd"/>
          </w:p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t>ООО СКБ «</w:t>
            </w:r>
            <w:proofErr w:type="spellStart"/>
            <w:r>
              <w:t>Медрентех</w:t>
            </w:r>
            <w:proofErr w:type="spellEnd"/>
            <w:r>
              <w:t>»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D91F48">
            <w:pPr>
              <w:numPr>
                <w:ilvl w:val="0"/>
                <w:numId w:val="15"/>
              </w:numPr>
            </w:pPr>
            <w:r>
              <w:t>Штатив передвижной</w:t>
            </w:r>
          </w:p>
          <w:p w:rsidR="00D91F48" w:rsidRDefault="00D91F48" w:rsidP="00C154BE"/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ЗАМБ.031.003.01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t>ЗАО «Медицинские технологии Лтд</w:t>
            </w:r>
            <w:proofErr w:type="gramStart"/>
            <w:r>
              <w:t xml:space="preserve">.», </w:t>
            </w:r>
            <w:proofErr w:type="gramEnd"/>
          </w:p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t>ООО СКБ «</w:t>
            </w:r>
            <w:proofErr w:type="spellStart"/>
            <w:r>
              <w:t>Медрентех</w:t>
            </w:r>
            <w:proofErr w:type="spellEnd"/>
            <w:r>
              <w:t>»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D91F48">
            <w:pPr>
              <w:numPr>
                <w:ilvl w:val="0"/>
                <w:numId w:val="15"/>
              </w:numPr>
            </w:pPr>
            <w:r>
              <w:t>Устройство рентгеновское питающее (моноблок):</w:t>
            </w:r>
          </w:p>
          <w:p w:rsidR="00D91F48" w:rsidRDefault="00D91F48" w:rsidP="00D91F48">
            <w:pPr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SP-HF-4.0</w:t>
            </w:r>
            <w:r>
              <w:rPr>
                <w:lang w:val="en-US"/>
              </w:rPr>
              <w:sym w:font="Symbol" w:char="F02A"/>
            </w:r>
          </w:p>
          <w:p w:rsidR="00D91F48" w:rsidRDefault="00D91F48" w:rsidP="00D91F48">
            <w:pPr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SP-HF-3.5</w:t>
            </w:r>
          </w:p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rPr>
                <w:lang w:val="en-US"/>
              </w:rPr>
              <w:t>SEDECAL</w:t>
            </w:r>
            <w:r>
              <w:t>, Испания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D91F48">
            <w:pPr>
              <w:numPr>
                <w:ilvl w:val="0"/>
                <w:numId w:val="15"/>
              </w:numPr>
            </w:pPr>
            <w:r>
              <w:t xml:space="preserve">Пульт управления </w:t>
            </w:r>
          </w:p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  <w:r>
              <w:rPr>
                <w:lang w:val="en-US"/>
              </w:rPr>
              <w:t>SEDECAL</w:t>
            </w:r>
            <w:r>
              <w:t>, Испания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D91F48">
            <w:pPr>
              <w:numPr>
                <w:ilvl w:val="0"/>
                <w:numId w:val="15"/>
              </w:numPr>
            </w:pPr>
            <w:r>
              <w:t xml:space="preserve">Руководство по </w:t>
            </w:r>
            <w:r>
              <w:lastRenderedPageBreak/>
              <w:t>эксплуатации</w:t>
            </w:r>
          </w:p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lastRenderedPageBreak/>
              <w:t>ЗАМБ.031.003 РЭ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615" w:type="dxa"/>
          </w:tcPr>
          <w:p w:rsidR="00D91F48" w:rsidRDefault="00D91F48" w:rsidP="00D91F48">
            <w:pPr>
              <w:numPr>
                <w:ilvl w:val="0"/>
                <w:numId w:val="15"/>
              </w:numPr>
            </w:pPr>
            <w:r>
              <w:lastRenderedPageBreak/>
              <w:t>Паспорт</w:t>
            </w:r>
          </w:p>
        </w:tc>
        <w:tc>
          <w:tcPr>
            <w:tcW w:w="2738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ЗАМБ.031.003 ПС</w:t>
            </w:r>
          </w:p>
        </w:tc>
        <w:tc>
          <w:tcPr>
            <w:tcW w:w="1134" w:type="dxa"/>
          </w:tcPr>
          <w:p w:rsidR="00D91F48" w:rsidRDefault="00D91F48" w:rsidP="00C154BE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D91F48" w:rsidRDefault="00D91F48" w:rsidP="00C154BE">
            <w:pPr>
              <w:numPr>
                <w:ilvl w:val="12"/>
                <w:numId w:val="0"/>
              </w:numPr>
            </w:pPr>
          </w:p>
        </w:tc>
      </w:tr>
    </w:tbl>
    <w:p w:rsidR="00D91F48" w:rsidRDefault="00D91F48" w:rsidP="00D91F48">
      <w:pPr>
        <w:rPr>
          <w:sz w:val="26"/>
        </w:rPr>
      </w:pPr>
      <w:r>
        <w:rPr>
          <w:sz w:val="26"/>
        </w:rPr>
        <w:sym w:font="Symbol" w:char="F02A"/>
      </w:r>
      <w:r>
        <w:rPr>
          <w:sz w:val="26"/>
        </w:rPr>
        <w:t>Примечание: поставляется по выбору заказчика</w:t>
      </w:r>
    </w:p>
    <w:p w:rsidR="00D91F48" w:rsidRDefault="00D91F48" w:rsidP="00D91F48">
      <w:pPr>
        <w:pStyle w:val="31"/>
        <w:rPr>
          <w:lang w:val="ru-RU"/>
        </w:rPr>
      </w:pPr>
      <w:bookmarkStart w:id="15" w:name="_Toc53404549"/>
      <w:bookmarkStart w:id="16" w:name="_Toc53404683"/>
      <w:bookmarkStart w:id="17" w:name="_Toc53458997"/>
      <w:r>
        <w:rPr>
          <w:lang w:val="ru-RU"/>
        </w:rPr>
        <w:t>Основные узлы и устройства аппарата</w:t>
      </w:r>
      <w:bookmarkEnd w:id="15"/>
      <w:bookmarkEnd w:id="16"/>
      <w:bookmarkEnd w:id="17"/>
    </w:p>
    <w:p w:rsidR="00D91F48" w:rsidRDefault="00D91F48" w:rsidP="00D91F48">
      <w:pPr>
        <w:tabs>
          <w:tab w:val="left" w:pos="1134"/>
        </w:tabs>
        <w:spacing w:line="281" w:lineRule="auto"/>
        <w:ind w:left="786"/>
        <w:rPr>
          <w:sz w:val="28"/>
        </w:rPr>
      </w:pPr>
    </w:p>
    <w:p w:rsidR="00D91F48" w:rsidRDefault="00D91F48" w:rsidP="00D91F48">
      <w:pPr>
        <w:pStyle w:val="27"/>
        <w:rPr>
          <w:b/>
          <w:sz w:val="32"/>
          <w:lang w:val="en-US"/>
        </w:rPr>
      </w:pPr>
      <w:r>
        <w:object w:dxaOrig="11953" w:dyaOrig="16885">
          <v:shape id="_x0000_i1026" type="#_x0000_t75" style="width:394.4pt;height:557.75pt" o:ole="">
            <v:imagedata r:id="rId7" o:title=""/>
          </v:shape>
          <o:OLEObject Type="Embed" ProgID="CorelDRAW.Graphic.9" ShapeID="_x0000_i1026" DrawAspect="Content" ObjectID="_1426277810" r:id="rId8"/>
        </w:object>
      </w:r>
    </w:p>
    <w:p w:rsidR="00D91F48" w:rsidRDefault="00D91F48" w:rsidP="00D91F48">
      <w:pPr>
        <w:pStyle w:val="1"/>
      </w:pPr>
      <w:r>
        <w:br w:type="page"/>
      </w:r>
      <w:bookmarkStart w:id="18" w:name="_Toc53404550"/>
      <w:bookmarkStart w:id="19" w:name="_Toc53404684"/>
      <w:bookmarkStart w:id="20" w:name="_Toc53458998"/>
      <w:r>
        <w:lastRenderedPageBreak/>
        <w:t>Методика конфигурирования.</w:t>
      </w:r>
      <w:bookmarkEnd w:id="18"/>
      <w:bookmarkEnd w:id="19"/>
      <w:bookmarkEnd w:id="20"/>
    </w:p>
    <w:p w:rsidR="00D91F48" w:rsidRDefault="00D91F48" w:rsidP="00D91F48">
      <w:r>
        <w:t>Данные калибровки и конфигурации аппарата сохраняются в микросхеме памяти U11-EEPROM, которая находится на «Плате Управления»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Board</w:t>
      </w:r>
      <w:proofErr w:type="spellEnd"/>
      <w:r>
        <w:t>).</w:t>
      </w:r>
    </w:p>
    <w:p w:rsidR="00D91F48" w:rsidRDefault="00D91F48" w:rsidP="00D91F48">
      <w:pPr>
        <w:pStyle w:val="22"/>
      </w:pPr>
      <w:bookmarkStart w:id="21" w:name="_Toc53404551"/>
      <w:bookmarkStart w:id="22" w:name="_Toc53404685"/>
      <w:bookmarkStart w:id="23" w:name="_Toc53458999"/>
      <w:r>
        <w:t xml:space="preserve">Конфигурирование </w:t>
      </w:r>
      <w:r>
        <w:rPr>
          <w:lang w:val="en-US"/>
        </w:rPr>
        <w:t>DIP</w:t>
      </w:r>
      <w:r>
        <w:t>-переключателя.</w:t>
      </w:r>
      <w:bookmarkEnd w:id="21"/>
      <w:bookmarkEnd w:id="22"/>
      <w:bookmarkEnd w:id="23"/>
    </w:p>
    <w:p w:rsidR="00D91F48" w:rsidRDefault="00D91F48" w:rsidP="00D91F48">
      <w:r>
        <w:t>DIP-переключатель находится на Плате управления (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– A3175-01).</w:t>
      </w:r>
    </w:p>
    <w:p w:rsidR="00D91F48" w:rsidRDefault="00D91F48" w:rsidP="00D91F48">
      <w:pPr>
        <w:jc w:val="right"/>
      </w:pPr>
      <w:r>
        <w:t>Таблица 2-1</w:t>
      </w:r>
    </w:p>
    <w:p w:rsidR="00D91F48" w:rsidRDefault="00D91F48" w:rsidP="00D91F48">
      <w:pPr>
        <w:jc w:val="right"/>
      </w:pPr>
      <w:r>
        <w:t xml:space="preserve">Значение </w:t>
      </w:r>
      <w:r>
        <w:rPr>
          <w:lang w:val="en-US"/>
        </w:rPr>
        <w:t>DIP</w:t>
      </w:r>
      <w:r>
        <w:t>-переключателя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785" w:type="dxa"/>
            <w:vAlign w:val="center"/>
          </w:tcPr>
          <w:p w:rsidR="00D91F48" w:rsidRDefault="00D91F48" w:rsidP="00C1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Dip</w:t>
            </w:r>
            <w:r>
              <w:rPr>
                <w:b/>
                <w:bCs/>
              </w:rPr>
              <w:t xml:space="preserve">-переключатель </w:t>
            </w:r>
            <w:r>
              <w:rPr>
                <w:b/>
                <w:bCs/>
                <w:lang w:val="en-US"/>
              </w:rPr>
              <w:t>SW</w:t>
            </w:r>
            <w:r>
              <w:rPr>
                <w:b/>
                <w:bCs/>
              </w:rPr>
              <w:t>1</w:t>
            </w:r>
          </w:p>
        </w:tc>
        <w:tc>
          <w:tcPr>
            <w:tcW w:w="4786" w:type="dxa"/>
            <w:vAlign w:val="center"/>
          </w:tcPr>
          <w:p w:rsidR="00D91F48" w:rsidRDefault="00D91F48" w:rsidP="00C15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785" w:type="dxa"/>
            <w:vAlign w:val="center"/>
          </w:tcPr>
          <w:p w:rsidR="00D91F48" w:rsidRDefault="00D91F48" w:rsidP="00C154BE">
            <w:pPr>
              <w:jc w:val="center"/>
            </w:pPr>
            <w:r>
              <w:t>1</w:t>
            </w:r>
          </w:p>
        </w:tc>
        <w:tc>
          <w:tcPr>
            <w:tcW w:w="4786" w:type="dxa"/>
          </w:tcPr>
          <w:p w:rsidR="00D91F48" w:rsidRDefault="00D91F48" w:rsidP="00C154BE">
            <w:r>
              <w:rPr>
                <w:lang w:val="en-US"/>
              </w:rPr>
              <w:t>ON</w:t>
            </w:r>
            <w:r>
              <w:t xml:space="preserve"> – Сервисный режим включен</w:t>
            </w:r>
          </w:p>
          <w:p w:rsidR="00D91F48" w:rsidRDefault="00D91F48" w:rsidP="00C154BE">
            <w:r>
              <w:rPr>
                <w:lang w:val="en-US"/>
              </w:rPr>
              <w:t>OFF</w:t>
            </w:r>
            <w:r>
              <w:t xml:space="preserve"> - Сервисный режим выключен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785" w:type="dxa"/>
            <w:vAlign w:val="center"/>
          </w:tcPr>
          <w:p w:rsidR="00D91F48" w:rsidRDefault="00D91F48" w:rsidP="00C154BE">
            <w:pPr>
              <w:jc w:val="center"/>
            </w:pPr>
            <w:r>
              <w:t>2</w:t>
            </w:r>
          </w:p>
        </w:tc>
        <w:tc>
          <w:tcPr>
            <w:tcW w:w="4786" w:type="dxa"/>
          </w:tcPr>
          <w:p w:rsidR="00D91F48" w:rsidRDefault="00D91F48" w:rsidP="00C154BE">
            <w:r>
              <w:rPr>
                <w:lang w:val="en-US"/>
              </w:rPr>
              <w:t>ON</w:t>
            </w:r>
            <w:r>
              <w:t xml:space="preserve"> – Выключение сообщений об ошибках</w:t>
            </w:r>
          </w:p>
          <w:p w:rsidR="00D91F48" w:rsidRDefault="00D91F48" w:rsidP="00C154BE">
            <w:r>
              <w:rPr>
                <w:lang w:val="en-US"/>
              </w:rPr>
              <w:t>OFF</w:t>
            </w:r>
            <w:r>
              <w:t xml:space="preserve"> – Включение сообщений об ошибках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785" w:type="dxa"/>
            <w:vAlign w:val="center"/>
          </w:tcPr>
          <w:p w:rsidR="00D91F48" w:rsidRDefault="00D91F48" w:rsidP="00C154BE">
            <w:pPr>
              <w:jc w:val="center"/>
            </w:pPr>
            <w:r>
              <w:t>3</w:t>
            </w:r>
          </w:p>
        </w:tc>
        <w:tc>
          <w:tcPr>
            <w:tcW w:w="4786" w:type="dxa"/>
          </w:tcPr>
          <w:p w:rsidR="00D91F48" w:rsidRDefault="00D91F48" w:rsidP="00C154BE">
            <w:r>
              <w:rPr>
                <w:lang w:val="en-US"/>
              </w:rPr>
              <w:t>ON</w:t>
            </w:r>
            <w:r>
              <w:t xml:space="preserve"> – Включение </w:t>
            </w:r>
            <w:proofErr w:type="spellStart"/>
            <w:r>
              <w:t>демо-режима</w:t>
            </w:r>
            <w:proofErr w:type="spellEnd"/>
          </w:p>
          <w:p w:rsidR="00D91F48" w:rsidRDefault="00D91F48" w:rsidP="00C154BE">
            <w:r>
              <w:rPr>
                <w:lang w:val="en-US"/>
              </w:rPr>
              <w:t>OFF</w:t>
            </w:r>
            <w:r>
              <w:t xml:space="preserve"> –Выключение </w:t>
            </w:r>
            <w:proofErr w:type="spellStart"/>
            <w:r>
              <w:t>демо-режима</w:t>
            </w:r>
            <w:proofErr w:type="spellEnd"/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4785" w:type="dxa"/>
            <w:vAlign w:val="center"/>
          </w:tcPr>
          <w:p w:rsidR="00D91F48" w:rsidRDefault="00D91F48" w:rsidP="00C154BE">
            <w:pPr>
              <w:jc w:val="center"/>
            </w:pPr>
            <w:r>
              <w:t>4</w:t>
            </w:r>
          </w:p>
        </w:tc>
        <w:tc>
          <w:tcPr>
            <w:tcW w:w="4786" w:type="dxa"/>
          </w:tcPr>
          <w:p w:rsidR="00D91F48" w:rsidRDefault="00D91F48" w:rsidP="00C154BE">
            <w:r>
              <w:rPr>
                <w:lang w:val="en-US"/>
              </w:rPr>
              <w:t>ON</w:t>
            </w:r>
            <w:r>
              <w:t xml:space="preserve"> – Выключение зуммера</w:t>
            </w:r>
          </w:p>
          <w:p w:rsidR="00D91F48" w:rsidRDefault="00D91F48" w:rsidP="00C154BE">
            <w:r>
              <w:rPr>
                <w:lang w:val="en-US"/>
              </w:rPr>
              <w:t>OFF</w:t>
            </w:r>
            <w:r>
              <w:t xml:space="preserve"> – Включение зуммера</w:t>
            </w:r>
          </w:p>
        </w:tc>
      </w:tr>
    </w:tbl>
    <w:p w:rsidR="00D91F48" w:rsidRDefault="00D91F48" w:rsidP="00D91F48">
      <w:pPr>
        <w:pStyle w:val="22"/>
      </w:pPr>
      <w:bookmarkStart w:id="24" w:name="_Toc53404552"/>
      <w:bookmarkStart w:id="25" w:name="_Toc53404686"/>
      <w:bookmarkStart w:id="26" w:name="_Toc53459000"/>
      <w:r>
        <w:t>Вход в режим конфигурации.</w:t>
      </w:r>
      <w:bookmarkEnd w:id="24"/>
      <w:bookmarkEnd w:id="25"/>
      <w:bookmarkEnd w:id="26"/>
    </w:p>
    <w:p w:rsidR="00D91F48" w:rsidRDefault="00D91F48" w:rsidP="00D91F48">
      <w:r>
        <w:t>Данные конфигурации вводятся с Панели управления, когда аппарат находится в сервисном режиме (</w:t>
      </w:r>
      <w:proofErr w:type="gramStart"/>
      <w:r>
        <w:t>см</w:t>
      </w:r>
      <w:proofErr w:type="gramEnd"/>
      <w:r>
        <w:t>. таблицу 2-1). Для входа в режим конфигурации необходимо проделать следующие шаги:</w:t>
      </w:r>
    </w:p>
    <w:p w:rsidR="00D91F48" w:rsidRDefault="00D91F48" w:rsidP="00D91F48">
      <w:pPr>
        <w:numPr>
          <w:ilvl w:val="0"/>
          <w:numId w:val="6"/>
        </w:numPr>
      </w:pPr>
      <w:r>
        <w:t>Выключить аппарат.</w:t>
      </w:r>
    </w:p>
    <w:p w:rsidR="00D91F48" w:rsidRDefault="00D91F48" w:rsidP="00D91F48">
      <w:pPr>
        <w:numPr>
          <w:ilvl w:val="0"/>
          <w:numId w:val="6"/>
        </w:numPr>
      </w:pPr>
      <w:r>
        <w:t>Снять крышку пульта управления для доступа к плате «Плата Управления» (</w:t>
      </w:r>
      <w:r>
        <w:rPr>
          <w:lang w:val="en-US"/>
        </w:rPr>
        <w:t>Portable</w:t>
      </w:r>
      <w:r>
        <w:t xml:space="preserve"> </w:t>
      </w:r>
      <w:r>
        <w:rPr>
          <w:lang w:val="en-US"/>
        </w:rPr>
        <w:t>Control</w:t>
      </w:r>
      <w:r>
        <w:t xml:space="preserve"> </w:t>
      </w:r>
      <w:r>
        <w:rPr>
          <w:lang w:val="en-US"/>
        </w:rPr>
        <w:t>Board</w:t>
      </w:r>
      <w:r>
        <w:t xml:space="preserve">) и выставить переключатель </w:t>
      </w:r>
      <w:r>
        <w:rPr>
          <w:lang w:val="en-US"/>
        </w:rPr>
        <w:t>S</w:t>
      </w:r>
      <w:r>
        <w:t>1-1 в положении «</w:t>
      </w:r>
      <w:r>
        <w:rPr>
          <w:lang w:val="en-US"/>
        </w:rPr>
        <w:t>ON</w:t>
      </w:r>
      <w:r>
        <w:t>».</w:t>
      </w:r>
    </w:p>
    <w:p w:rsidR="00D91F48" w:rsidRDefault="00D91F48" w:rsidP="00D91F48">
      <w:pPr>
        <w:numPr>
          <w:ilvl w:val="0"/>
          <w:numId w:val="6"/>
        </w:numPr>
      </w:pPr>
      <w:r>
        <w:t xml:space="preserve">Включить аппарат. На дисплеи пульта должна </w:t>
      </w:r>
      <w:proofErr w:type="gramStart"/>
      <w:r>
        <w:t>отобразится</w:t>
      </w:r>
      <w:proofErr w:type="gramEnd"/>
      <w:r>
        <w:t xml:space="preserve"> информация о версии программного обеспечения:</w:t>
      </w:r>
    </w:p>
    <w:p w:rsidR="00D91F48" w:rsidRDefault="00D91F48" w:rsidP="00D91F48">
      <w:pPr>
        <w:ind w:left="900" w:firstLine="0"/>
      </w:pPr>
    </w:p>
    <w:p w:rsidR="00D91F48" w:rsidRDefault="00D91F48" w:rsidP="00D91F48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938020" cy="641350"/>
            <wp:effectExtent l="1905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48" w:rsidRDefault="00D91F48" w:rsidP="00D91F48">
      <w:pPr>
        <w:ind w:left="900" w:firstLine="0"/>
        <w:rPr>
          <w:lang w:val="en-US"/>
        </w:rPr>
      </w:pPr>
    </w:p>
    <w:p w:rsidR="00D91F48" w:rsidRDefault="00D91F48" w:rsidP="00D91F48">
      <w:pPr>
        <w:pStyle w:val="aa"/>
      </w:pPr>
      <w:r>
        <w:t xml:space="preserve">После на дисплеи должна </w:t>
      </w:r>
      <w:proofErr w:type="gramStart"/>
      <w:r>
        <w:t>высветится</w:t>
      </w:r>
      <w:proofErr w:type="gramEnd"/>
      <w:r>
        <w:t xml:space="preserve"> надпись:</w:t>
      </w:r>
    </w:p>
    <w:p w:rsidR="00D91F48" w:rsidRDefault="00D91F48" w:rsidP="00D91F48">
      <w:pPr>
        <w:ind w:left="900" w:firstLine="0"/>
      </w:pPr>
    </w:p>
    <w:p w:rsidR="00D91F48" w:rsidRDefault="00D91F48" w:rsidP="00D91F48">
      <w:pPr>
        <w:ind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55040" cy="57340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F48" w:rsidRDefault="00D91F48" w:rsidP="00D91F48">
      <w:pPr>
        <w:rPr>
          <w:lang w:val="en-US"/>
        </w:rPr>
      </w:pPr>
    </w:p>
    <w:p w:rsidR="00D91F48" w:rsidRDefault="00D91F48" w:rsidP="00D91F48">
      <w:r>
        <w:t>Аппарат имеет шесть конфигурационных групп (с «</w:t>
      </w:r>
      <w:r>
        <w:rPr>
          <w:lang w:val="en-US"/>
        </w:rPr>
        <w:t>C</w:t>
      </w:r>
      <w:r>
        <w:t>01» по «</w:t>
      </w:r>
      <w:r>
        <w:rPr>
          <w:lang w:val="en-US"/>
        </w:rPr>
        <w:t>C</w:t>
      </w:r>
      <w:r>
        <w:t>06»), каждая из которых состоит из подгрупп (</w:t>
      </w:r>
      <w:proofErr w:type="gramStart"/>
      <w:r>
        <w:t>см</w:t>
      </w:r>
      <w:proofErr w:type="gramEnd"/>
      <w:r>
        <w:t>. таблицу 2-2).</w:t>
      </w:r>
    </w:p>
    <w:p w:rsidR="00D91F48" w:rsidRDefault="00D91F48" w:rsidP="00D91F48">
      <w:pPr>
        <w:ind w:left="900" w:firstLine="0"/>
        <w:jc w:val="right"/>
      </w:pPr>
      <w:r>
        <w:t>Таблица 2-2</w:t>
      </w:r>
    </w:p>
    <w:p w:rsidR="00D91F48" w:rsidRDefault="00D91F48" w:rsidP="00D91F48">
      <w:pPr>
        <w:ind w:left="900" w:firstLine="0"/>
        <w:jc w:val="right"/>
      </w:pPr>
      <w:r>
        <w:t>Меню конфигурации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3"/>
        <w:gridCol w:w="2102"/>
        <w:gridCol w:w="2244"/>
        <w:gridCol w:w="2102"/>
      </w:tblGrid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5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Дисплей «кВ»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.1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Конфигурация - 1</w:t>
            </w:r>
          </w:p>
        </w:tc>
        <w:tc>
          <w:tcPr>
            <w:tcW w:w="2102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Настраивается на заводе-изготовителе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1</w:t>
            </w:r>
            <w:proofErr w:type="gramEnd"/>
            <w:r>
              <w:t>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Конфигурация - 1</w:t>
            </w:r>
          </w:p>
        </w:tc>
        <w:tc>
          <w:tcPr>
            <w:tcW w:w="2102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1</w:t>
            </w:r>
            <w:proofErr w:type="gramEnd"/>
            <w:r>
              <w:t>.2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Не используется</w:t>
            </w:r>
          </w:p>
        </w:tc>
        <w:tc>
          <w:tcPr>
            <w:tcW w:w="2102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1</w:t>
            </w:r>
            <w:proofErr w:type="gramEnd"/>
            <w:r>
              <w:t>.3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Не используется</w:t>
            </w:r>
          </w:p>
        </w:tc>
        <w:tc>
          <w:tcPr>
            <w:tcW w:w="2102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.2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Конфигурация – 2</w:t>
            </w:r>
          </w:p>
        </w:tc>
        <w:tc>
          <w:tcPr>
            <w:tcW w:w="2102" w:type="dxa"/>
            <w:vMerge/>
            <w:vAlign w:val="center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Конфигурация - 2</w:t>
            </w:r>
          </w:p>
        </w:tc>
        <w:tc>
          <w:tcPr>
            <w:tcW w:w="2102" w:type="dxa"/>
            <w:vMerge/>
            <w:vAlign w:val="center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2</w:t>
            </w:r>
            <w:proofErr w:type="gramEnd"/>
            <w:r>
              <w:t>.2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Не используется</w:t>
            </w:r>
          </w:p>
        </w:tc>
        <w:tc>
          <w:tcPr>
            <w:tcW w:w="2102" w:type="dxa"/>
            <w:vMerge/>
            <w:vAlign w:val="center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2</w:t>
            </w:r>
            <w:proofErr w:type="gramEnd"/>
            <w:r>
              <w:t>.3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Не используется</w:t>
            </w:r>
          </w:p>
        </w:tc>
        <w:tc>
          <w:tcPr>
            <w:tcW w:w="2102" w:type="dxa"/>
            <w:vMerge/>
            <w:vAlign w:val="center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.3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Настройка мА для каждого фокуса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С3.1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Максимальное значение мА для малого фокуса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С3.2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Минимальное значение мА для большого фокуса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.4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Индексы рентгеновских трубок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4</w:t>
            </w:r>
            <w:proofErr w:type="gramEnd"/>
            <w:r>
              <w:t>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Конфигурация рентгеновской трубки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4</w:t>
            </w:r>
            <w:proofErr w:type="gramEnd"/>
            <w:r>
              <w:t>.2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Не используется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.5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Настройка времени предварительной экспозиции и времени работы лампы подсветки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С5.1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Настройка времени предварительной экспозиции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Заводская установка 30 секунд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С5.2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Настройка времени работы лампы подсветки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Заводская установка 20 секунд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 w:val="restart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0</w:t>
            </w:r>
            <w:proofErr w:type="gramEnd"/>
            <w:r>
              <w:t>.6</w:t>
            </w:r>
          </w:p>
        </w:tc>
        <w:tc>
          <w:tcPr>
            <w:tcW w:w="4346" w:type="dxa"/>
            <w:gridSpan w:val="2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мощность рентгеновской трубки</w:t>
            </w: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3" w:type="dxa"/>
            <w:vMerge/>
          </w:tcPr>
          <w:p w:rsidR="00D91F48" w:rsidRDefault="00D91F48" w:rsidP="00C154BE">
            <w:pPr>
              <w:ind w:firstLine="0"/>
              <w:jc w:val="center"/>
            </w:pPr>
          </w:p>
        </w:tc>
        <w:tc>
          <w:tcPr>
            <w:tcW w:w="2102" w:type="dxa"/>
          </w:tcPr>
          <w:p w:rsidR="00D91F48" w:rsidRDefault="00D91F48" w:rsidP="00C154BE">
            <w:pPr>
              <w:ind w:firstLine="0"/>
              <w:jc w:val="center"/>
            </w:pPr>
            <w:r>
              <w:t>С</w:t>
            </w:r>
            <w:proofErr w:type="gramStart"/>
            <w:r>
              <w:t>6</w:t>
            </w:r>
            <w:proofErr w:type="gramEnd"/>
            <w:r>
              <w:t>.1</w:t>
            </w:r>
          </w:p>
        </w:tc>
        <w:tc>
          <w:tcPr>
            <w:tcW w:w="2244" w:type="dxa"/>
          </w:tcPr>
          <w:p w:rsidR="00D91F48" w:rsidRDefault="00D91F48" w:rsidP="00C154BE">
            <w:pPr>
              <w:ind w:firstLine="0"/>
              <w:jc w:val="center"/>
            </w:pPr>
            <w:r>
              <w:t>Предельное значение мощности рентгеновской трубке от максимально допустимого значени</w:t>
            </w:r>
            <w:proofErr w:type="gramStart"/>
            <w:r>
              <w:t>я(</w:t>
            </w:r>
            <w:proofErr w:type="gramEnd"/>
            <w:r>
              <w:t>в процентах)</w:t>
            </w:r>
          </w:p>
        </w:tc>
        <w:tc>
          <w:tcPr>
            <w:tcW w:w="2102" w:type="dxa"/>
            <w:vAlign w:val="center"/>
          </w:tcPr>
          <w:p w:rsidR="00D91F48" w:rsidRDefault="00D91F48" w:rsidP="00C154BE">
            <w:pPr>
              <w:ind w:firstLine="0"/>
              <w:jc w:val="center"/>
            </w:pPr>
            <w:r>
              <w:t>70, 80, 90 или 100 %</w:t>
            </w:r>
          </w:p>
        </w:tc>
      </w:tr>
    </w:tbl>
    <w:p w:rsidR="00D91F48" w:rsidRDefault="00D91F48" w:rsidP="00D91F48">
      <w:pPr>
        <w:ind w:left="900" w:firstLine="0"/>
        <w:jc w:val="right"/>
      </w:pPr>
    </w:p>
    <w:p w:rsidR="00D91F48" w:rsidRDefault="00D91F48" w:rsidP="00D91F48">
      <w:pPr>
        <w:numPr>
          <w:ilvl w:val="0"/>
          <w:numId w:val="6"/>
        </w:numPr>
      </w:pPr>
      <w:r>
        <w:t>Для входа в меню конфигурации:</w:t>
      </w:r>
    </w:p>
    <w:p w:rsidR="00D91F48" w:rsidRDefault="00D91F48" w:rsidP="00D91F48">
      <w:pPr>
        <w:numPr>
          <w:ilvl w:val="1"/>
          <w:numId w:val="6"/>
        </w:numPr>
      </w:pPr>
      <w:r>
        <w:t>Удерживая нажатой клавишу «Лампа подсветки», нажмите клавишу «кВ</w:t>
      </w:r>
      <w:r>
        <w:sym w:font="Symbol" w:char="F0AD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клавишу «кВ</w:t>
      </w:r>
      <w:r>
        <w:sym w:font="Symbol" w:char="F0AD"/>
      </w:r>
      <w:r>
        <w:t>», а затем клавишу «Лампа подсветки». На индикаторе «кВ» отобразится «</w:t>
      </w:r>
      <w:r>
        <w:rPr>
          <w:lang w:val="en-US"/>
        </w:rPr>
        <w:t>C</w:t>
      </w:r>
      <w:r>
        <w:t>01» и светодиоды «Фокус трубки» замигают.</w:t>
      </w:r>
    </w:p>
    <w:p w:rsidR="00D91F48" w:rsidRDefault="00D91F48" w:rsidP="00D91F48">
      <w:pPr>
        <w:numPr>
          <w:ilvl w:val="1"/>
          <w:numId w:val="13"/>
        </w:numPr>
      </w:pPr>
      <w:proofErr w:type="gramStart"/>
      <w:r>
        <w:t>Нажатием «кВ</w:t>
      </w:r>
      <w:r>
        <w:sym w:font="Symbol" w:char="F0AD"/>
      </w:r>
      <w:r>
        <w:t>» и «кВ</w:t>
      </w:r>
      <w:r>
        <w:sym w:font="Symbol" w:char="F0AF"/>
      </w:r>
      <w:r>
        <w:t>» выберите интересующее подменю (с «</w:t>
      </w:r>
      <w:r>
        <w:rPr>
          <w:lang w:val="en-US"/>
        </w:rPr>
        <w:t>C</w:t>
      </w:r>
      <w:r>
        <w:t>01» по «</w:t>
      </w:r>
      <w:r>
        <w:rPr>
          <w:lang w:val="en-US"/>
        </w:rPr>
        <w:t>C</w:t>
      </w:r>
      <w:r>
        <w:t>06»).</w:t>
      </w:r>
      <w:proofErr w:type="gramEnd"/>
    </w:p>
    <w:p w:rsidR="00D91F48" w:rsidRDefault="00D91F48" w:rsidP="00D91F48">
      <w:pPr>
        <w:numPr>
          <w:ilvl w:val="1"/>
          <w:numId w:val="13"/>
        </w:numPr>
      </w:pPr>
      <w:r>
        <w:t>Для входа в подменю нажмите клавишу «Лампа подсветки».</w:t>
      </w:r>
    </w:p>
    <w:p w:rsidR="00D91F48" w:rsidRDefault="00D91F48" w:rsidP="00D91F48">
      <w:pPr>
        <w:numPr>
          <w:ilvl w:val="1"/>
          <w:numId w:val="13"/>
        </w:numPr>
      </w:pPr>
      <w:r>
        <w:t>Используйте клавиши «кВ</w:t>
      </w:r>
      <w:r>
        <w:sym w:font="Symbol" w:char="F0AD"/>
      </w:r>
      <w:r>
        <w:t>» и «кВ</w:t>
      </w:r>
      <w:r>
        <w:sym w:font="Symbol" w:char="F0AF"/>
      </w:r>
      <w:r>
        <w:t>» для выбора подменю.</w:t>
      </w:r>
    </w:p>
    <w:p w:rsidR="00D91F48" w:rsidRDefault="00D91F48" w:rsidP="00D91F48">
      <w:pPr>
        <w:numPr>
          <w:ilvl w:val="1"/>
          <w:numId w:val="13"/>
        </w:numPr>
      </w:pPr>
      <w:r>
        <w:t>Нажмите клавишу «Лампа подсветки».</w:t>
      </w:r>
    </w:p>
    <w:p w:rsidR="00D91F48" w:rsidRDefault="00D91F48" w:rsidP="00D91F48">
      <w:pPr>
        <w:numPr>
          <w:ilvl w:val="1"/>
          <w:numId w:val="13"/>
        </w:numPr>
      </w:pPr>
      <w:r>
        <w:t>Выход из режима конфигурации: удерживая нажатой кнопку «Лампа подсветки», нажмите «кВ</w:t>
      </w:r>
      <w:r>
        <w:sym w:font="Symbol" w:char="F0AD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«кВ</w:t>
      </w:r>
      <w:r>
        <w:sym w:font="Symbol" w:char="F0AD"/>
      </w:r>
      <w:r>
        <w:t>», а затем кнопку «Лампа подсветки».</w:t>
      </w:r>
    </w:p>
    <w:p w:rsidR="00D91F48" w:rsidRDefault="00D91F48" w:rsidP="00D91F48">
      <w:pPr>
        <w:pStyle w:val="22"/>
      </w:pPr>
      <w:bookmarkStart w:id="27" w:name="_Toc53404553"/>
      <w:bookmarkStart w:id="28" w:name="_Toc53404687"/>
      <w:bookmarkStart w:id="29" w:name="_Toc53459001"/>
      <w:r>
        <w:t>Настройка конфигураций.</w:t>
      </w:r>
      <w:bookmarkEnd w:id="27"/>
      <w:bookmarkEnd w:id="28"/>
      <w:bookmarkEnd w:id="29"/>
    </w:p>
    <w:p w:rsidR="00D91F48" w:rsidRDefault="00D91F48" w:rsidP="00D91F48">
      <w:r>
        <w:t>Конфигурации – 1 и Конфигурация - 2 (см. таблицу 2-2) не доступна на аппарате и настраивается заводом-изготовителем.</w:t>
      </w:r>
    </w:p>
    <w:p w:rsidR="00D91F48" w:rsidRDefault="00D91F48" w:rsidP="00D91F48">
      <w:pPr>
        <w:pStyle w:val="22"/>
      </w:pPr>
      <w:bookmarkStart w:id="30" w:name="_Toc53404554"/>
      <w:bookmarkStart w:id="31" w:name="_Toc53404688"/>
      <w:bookmarkStart w:id="32" w:name="_Toc53459002"/>
      <w:r>
        <w:lastRenderedPageBreak/>
        <w:t>Конфигурирование мА для каждого фокуса.</w:t>
      </w:r>
      <w:bookmarkEnd w:id="30"/>
      <w:bookmarkEnd w:id="31"/>
      <w:bookmarkEnd w:id="32"/>
    </w:p>
    <w:p w:rsidR="00D91F48" w:rsidRDefault="00D91F48" w:rsidP="00D91F48">
      <w:pPr>
        <w:numPr>
          <w:ilvl w:val="0"/>
          <w:numId w:val="7"/>
        </w:numPr>
      </w:pPr>
      <w:r>
        <w:t>Войдите в конфигурационное меню «</w:t>
      </w:r>
      <w:r>
        <w:rPr>
          <w:lang w:val="en-US"/>
        </w:rPr>
        <w:t>C</w:t>
      </w:r>
      <w:r>
        <w:t>03».</w:t>
      </w:r>
    </w:p>
    <w:p w:rsidR="00D91F48" w:rsidRDefault="00D91F48" w:rsidP="00D91F48">
      <w:pPr>
        <w:numPr>
          <w:ilvl w:val="0"/>
          <w:numId w:val="7"/>
        </w:numPr>
      </w:pPr>
      <w:r>
        <w:t>Выберите подменю «</w:t>
      </w:r>
      <w:r>
        <w:rPr>
          <w:lang w:val="en-US"/>
        </w:rPr>
        <w:t>C</w:t>
      </w:r>
      <w:r>
        <w:t>3.1». На дисплеи «кВ» отобразится «</w:t>
      </w:r>
      <w:r>
        <w:rPr>
          <w:lang w:val="en-US"/>
        </w:rPr>
        <w:t>C</w:t>
      </w:r>
      <w:r>
        <w:t>3.1», на дисплеи «</w:t>
      </w:r>
      <w:proofErr w:type="spellStart"/>
      <w:r>
        <w:t>мАс</w:t>
      </w:r>
      <w:proofErr w:type="spellEnd"/>
      <w:r>
        <w:t>» - «20.0».</w:t>
      </w:r>
    </w:p>
    <w:p w:rsidR="00D91F48" w:rsidRDefault="00D91F48" w:rsidP="00D91F48">
      <w:pPr>
        <w:numPr>
          <w:ilvl w:val="0"/>
          <w:numId w:val="7"/>
        </w:numPr>
      </w:pPr>
      <w:r>
        <w:t>Для изменения максимального значения мА для малого фокуса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». Заводская установка – 20 мА.</w:t>
      </w:r>
    </w:p>
    <w:p w:rsidR="00D91F48" w:rsidRDefault="00D91F48" w:rsidP="00D91F48">
      <w:pPr>
        <w:numPr>
          <w:ilvl w:val="0"/>
          <w:numId w:val="7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7"/>
        </w:numPr>
      </w:pPr>
      <w:r>
        <w:t>Клавишей «кВ</w:t>
      </w:r>
      <w:r>
        <w:sym w:font="Symbol" w:char="F0AD"/>
      </w:r>
      <w:r>
        <w:t>» выберите подменю «</w:t>
      </w:r>
      <w:r>
        <w:rPr>
          <w:lang w:val="en-US"/>
        </w:rPr>
        <w:t>C</w:t>
      </w:r>
      <w:r>
        <w:t>3.2». На дисплеи «кВ» отобразится «</w:t>
      </w:r>
      <w:r>
        <w:rPr>
          <w:lang w:val="en-US"/>
        </w:rPr>
        <w:t>C</w:t>
      </w:r>
      <w:r>
        <w:t>3.2», на дисплеи «</w:t>
      </w:r>
      <w:proofErr w:type="spellStart"/>
      <w:r>
        <w:t>мАс</w:t>
      </w:r>
      <w:proofErr w:type="spellEnd"/>
      <w:r>
        <w:t>» - «5.00».</w:t>
      </w:r>
    </w:p>
    <w:p w:rsidR="00D91F48" w:rsidRDefault="00D91F48" w:rsidP="00D91F48">
      <w:pPr>
        <w:numPr>
          <w:ilvl w:val="0"/>
          <w:numId w:val="7"/>
        </w:numPr>
      </w:pPr>
      <w:r>
        <w:t>Для изменения минимального значения мА для большого фокуса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». Заводская установка – 5 мА.</w:t>
      </w:r>
    </w:p>
    <w:p w:rsidR="00D91F48" w:rsidRDefault="00D91F48" w:rsidP="00D91F48">
      <w:pPr>
        <w:numPr>
          <w:ilvl w:val="0"/>
          <w:numId w:val="7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7"/>
        </w:numPr>
      </w:pPr>
      <w:r>
        <w:t>Для выхода из подменю нажмите клавишу «Лампа подсветки». Индикатор «кВ» отобразит «</w:t>
      </w:r>
      <w:r>
        <w:rPr>
          <w:lang w:val="en-US"/>
        </w:rPr>
        <w:t>C</w:t>
      </w:r>
      <w:r>
        <w:t>03».</w:t>
      </w:r>
    </w:p>
    <w:p w:rsidR="00D91F48" w:rsidRDefault="00D91F48" w:rsidP="00D91F48">
      <w:pPr>
        <w:pStyle w:val="22"/>
      </w:pPr>
      <w:bookmarkStart w:id="33" w:name="_Toc53404555"/>
      <w:bookmarkStart w:id="34" w:name="_Toc53404689"/>
      <w:bookmarkStart w:id="35" w:name="_Toc53459003"/>
      <w:r>
        <w:t>Выбор рентгеновской трубки.</w:t>
      </w:r>
      <w:bookmarkEnd w:id="33"/>
      <w:bookmarkEnd w:id="34"/>
      <w:bookmarkEnd w:id="35"/>
    </w:p>
    <w:p w:rsidR="00D91F48" w:rsidRDefault="00D91F48" w:rsidP="00D91F48">
      <w:pPr>
        <w:numPr>
          <w:ilvl w:val="0"/>
          <w:numId w:val="8"/>
        </w:numPr>
      </w:pPr>
      <w:r>
        <w:t>Войдите в конфигурационное меню «</w:t>
      </w:r>
      <w:r>
        <w:rPr>
          <w:lang w:val="en-US"/>
        </w:rPr>
        <w:t>C</w:t>
      </w:r>
      <w:r>
        <w:t>04».</w:t>
      </w:r>
    </w:p>
    <w:p w:rsidR="00D91F48" w:rsidRDefault="00D91F48" w:rsidP="00D91F48">
      <w:pPr>
        <w:numPr>
          <w:ilvl w:val="0"/>
          <w:numId w:val="8"/>
        </w:numPr>
      </w:pPr>
      <w:r>
        <w:t>Выберите подменю «</w:t>
      </w:r>
      <w:r>
        <w:rPr>
          <w:lang w:val="en-US"/>
        </w:rPr>
        <w:t>C</w:t>
      </w:r>
      <w:r>
        <w:t>4.1». На дисплеи «кВ» отобразится «</w:t>
      </w:r>
      <w:r>
        <w:rPr>
          <w:lang w:val="en-US"/>
        </w:rPr>
        <w:t>C</w:t>
      </w:r>
      <w:r>
        <w:t>4.1», на дисплеи «</w:t>
      </w:r>
      <w:proofErr w:type="spellStart"/>
      <w:r>
        <w:t>мАс</w:t>
      </w:r>
      <w:proofErr w:type="spellEnd"/>
      <w:r>
        <w:t>» - «1», или «2» или «3».</w:t>
      </w:r>
    </w:p>
    <w:p w:rsidR="00D91F48" w:rsidRDefault="00D91F48" w:rsidP="00D91F48">
      <w:pPr>
        <w:numPr>
          <w:ilvl w:val="0"/>
          <w:numId w:val="8"/>
        </w:numPr>
      </w:pPr>
      <w:r>
        <w:t>Для изменения индекса рентгеновской трубки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 (см. таблицу 2-3).</w:t>
      </w:r>
    </w:p>
    <w:p w:rsidR="00D91F48" w:rsidRDefault="00D91F48" w:rsidP="00D91F48">
      <w:pPr>
        <w:ind w:left="900" w:firstLine="0"/>
      </w:pPr>
    </w:p>
    <w:p w:rsidR="00D91F48" w:rsidRDefault="00D91F48" w:rsidP="00D91F48">
      <w:pPr>
        <w:ind w:left="900" w:firstLine="0"/>
        <w:jc w:val="right"/>
      </w:pPr>
      <w:r>
        <w:t>Таблица 2-3</w:t>
      </w:r>
    </w:p>
    <w:p w:rsidR="00D91F48" w:rsidRDefault="00D91F48" w:rsidP="00D91F48">
      <w:pPr>
        <w:ind w:left="900" w:firstLine="0"/>
        <w:jc w:val="right"/>
      </w:pPr>
      <w:r>
        <w:t>Индексы рентгеновских трубок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1720"/>
        <w:gridCol w:w="2283"/>
        <w:gridCol w:w="1734"/>
        <w:gridCol w:w="1452"/>
      </w:tblGrid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Индекс</w:t>
            </w:r>
          </w:p>
        </w:tc>
        <w:tc>
          <w:tcPr>
            <w:tcW w:w="1620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Изготовитель</w:t>
            </w:r>
          </w:p>
        </w:tc>
        <w:tc>
          <w:tcPr>
            <w:tcW w:w="2283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Модель трубки</w:t>
            </w:r>
          </w:p>
        </w:tc>
        <w:tc>
          <w:tcPr>
            <w:tcW w:w="1734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Фокусы</w:t>
            </w:r>
          </w:p>
        </w:tc>
        <w:tc>
          <w:tcPr>
            <w:tcW w:w="1452" w:type="dxa"/>
          </w:tcPr>
          <w:p w:rsidR="00D91F48" w:rsidRDefault="00D91F48" w:rsidP="00C154BE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ID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91F48" w:rsidRDefault="00D91F48" w:rsidP="00C154B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20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TOSHIBA</w:t>
            </w:r>
          </w:p>
        </w:tc>
        <w:tc>
          <w:tcPr>
            <w:tcW w:w="2283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DF-151</w:t>
            </w:r>
          </w:p>
        </w:tc>
        <w:tc>
          <w:tcPr>
            <w:tcW w:w="1734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0,5/1,5</w:t>
            </w:r>
          </w:p>
        </w:tc>
        <w:tc>
          <w:tcPr>
            <w:tcW w:w="1452" w:type="dxa"/>
          </w:tcPr>
          <w:p w:rsidR="00D91F48" w:rsidRDefault="00D91F48" w:rsidP="00C154B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91F48" w:rsidRDefault="00D91F48" w:rsidP="00C154B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20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COMET</w:t>
            </w:r>
          </w:p>
        </w:tc>
        <w:tc>
          <w:tcPr>
            <w:tcW w:w="2283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ASTARSxAXo-110</w:t>
            </w:r>
          </w:p>
        </w:tc>
        <w:tc>
          <w:tcPr>
            <w:tcW w:w="1734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0,6/1,5</w:t>
            </w:r>
          </w:p>
        </w:tc>
        <w:tc>
          <w:tcPr>
            <w:tcW w:w="1452" w:type="dxa"/>
          </w:tcPr>
          <w:p w:rsidR="00D91F48" w:rsidRDefault="00D91F48" w:rsidP="00C154B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D91F48" w:rsidRDefault="00D91F48" w:rsidP="00C154B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20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NAGEL &amp; GOLLER</w:t>
            </w:r>
          </w:p>
        </w:tc>
        <w:tc>
          <w:tcPr>
            <w:tcW w:w="2283" w:type="dxa"/>
          </w:tcPr>
          <w:p w:rsidR="00D91F48" w:rsidRDefault="00D91F48" w:rsidP="00C154B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GF 181</w:t>
            </w:r>
          </w:p>
        </w:tc>
        <w:tc>
          <w:tcPr>
            <w:tcW w:w="1734" w:type="dxa"/>
          </w:tcPr>
          <w:p w:rsidR="00D91F48" w:rsidRDefault="00D91F48" w:rsidP="00C154BE">
            <w:pPr>
              <w:ind w:firstLine="0"/>
            </w:pPr>
            <w:r>
              <w:t>0,6/1,5</w:t>
            </w:r>
          </w:p>
        </w:tc>
        <w:tc>
          <w:tcPr>
            <w:tcW w:w="1452" w:type="dxa"/>
          </w:tcPr>
          <w:p w:rsidR="00D91F48" w:rsidRDefault="00D91F48" w:rsidP="00C154BE">
            <w:pPr>
              <w:ind w:firstLine="0"/>
              <w:jc w:val="center"/>
            </w:pPr>
            <w:r>
              <w:t>240</w:t>
            </w:r>
          </w:p>
        </w:tc>
      </w:tr>
    </w:tbl>
    <w:p w:rsidR="00D91F48" w:rsidRDefault="00D91F48" w:rsidP="00D91F48">
      <w:pPr>
        <w:ind w:left="900" w:firstLine="0"/>
      </w:pPr>
    </w:p>
    <w:p w:rsidR="00D91F48" w:rsidRDefault="00D91F48" w:rsidP="00D91F48">
      <w:pPr>
        <w:numPr>
          <w:ilvl w:val="0"/>
          <w:numId w:val="8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8"/>
        </w:numPr>
      </w:pPr>
      <w:r>
        <w:t>Для выхода из подменю нажмите клавишу «Лампа подсветки». Индикатор «кВ» отобразит «</w:t>
      </w:r>
      <w:r>
        <w:rPr>
          <w:lang w:val="en-US"/>
        </w:rPr>
        <w:t>C</w:t>
      </w:r>
      <w:r>
        <w:t>04».</w:t>
      </w:r>
    </w:p>
    <w:p w:rsidR="00D91F48" w:rsidRDefault="00D91F48" w:rsidP="00D91F48">
      <w:pPr>
        <w:pStyle w:val="22"/>
      </w:pPr>
      <w:bookmarkStart w:id="36" w:name="_Toc53404556"/>
      <w:bookmarkStart w:id="37" w:name="_Toc53404690"/>
      <w:bookmarkStart w:id="38" w:name="_Toc53459004"/>
      <w:r>
        <w:lastRenderedPageBreak/>
        <w:t>Настройка времени подготовки экспозиции и времени работы лампы подсветки.</w:t>
      </w:r>
      <w:bookmarkEnd w:id="36"/>
      <w:bookmarkEnd w:id="37"/>
      <w:bookmarkEnd w:id="38"/>
    </w:p>
    <w:p w:rsidR="00D91F48" w:rsidRDefault="00D91F48" w:rsidP="00D91F48">
      <w:pPr>
        <w:numPr>
          <w:ilvl w:val="0"/>
          <w:numId w:val="9"/>
        </w:numPr>
      </w:pPr>
      <w:r>
        <w:t>Войдите в конфигурационное меню «</w:t>
      </w:r>
      <w:r>
        <w:rPr>
          <w:lang w:val="en-US"/>
        </w:rPr>
        <w:t>C</w:t>
      </w:r>
      <w:r>
        <w:t>05».</w:t>
      </w:r>
    </w:p>
    <w:p w:rsidR="00D91F48" w:rsidRDefault="00D91F48" w:rsidP="00D91F48">
      <w:pPr>
        <w:numPr>
          <w:ilvl w:val="0"/>
          <w:numId w:val="9"/>
        </w:numPr>
      </w:pPr>
      <w:r>
        <w:t>Выберите подменю «</w:t>
      </w:r>
      <w:r>
        <w:rPr>
          <w:lang w:val="en-US"/>
        </w:rPr>
        <w:t>C</w:t>
      </w:r>
      <w:r>
        <w:t>5.1» (время подготовки экспозиции). На дисплеи «кВ» отобразится «</w:t>
      </w:r>
      <w:r>
        <w:rPr>
          <w:lang w:val="en-US"/>
        </w:rPr>
        <w:t>C</w:t>
      </w:r>
      <w:r>
        <w:t>5.1», на дисплеи «</w:t>
      </w:r>
      <w:proofErr w:type="spellStart"/>
      <w:r>
        <w:t>мАс</w:t>
      </w:r>
      <w:proofErr w:type="spellEnd"/>
      <w:r>
        <w:t>» - «30».</w:t>
      </w:r>
    </w:p>
    <w:p w:rsidR="00D91F48" w:rsidRDefault="00D91F48" w:rsidP="00D91F48">
      <w:pPr>
        <w:numPr>
          <w:ilvl w:val="0"/>
          <w:numId w:val="9"/>
        </w:numPr>
      </w:pPr>
      <w:r>
        <w:t>Для изменения времени подготовки экспозиции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». Заводская установка – «30».</w:t>
      </w:r>
    </w:p>
    <w:p w:rsidR="00D91F48" w:rsidRDefault="00D91F48" w:rsidP="00D91F48">
      <w:pPr>
        <w:numPr>
          <w:ilvl w:val="0"/>
          <w:numId w:val="9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9"/>
        </w:numPr>
      </w:pPr>
      <w:r>
        <w:t>Нажмите «</w:t>
      </w:r>
      <w:proofErr w:type="spellStart"/>
      <w:r>
        <w:t>мАс</w:t>
      </w:r>
      <w:proofErr w:type="spellEnd"/>
      <w:r>
        <w:sym w:font="Symbol" w:char="F0AD"/>
      </w:r>
      <w:r>
        <w:t>» для выбора подменю «</w:t>
      </w:r>
      <w:r>
        <w:rPr>
          <w:lang w:val="en-US"/>
        </w:rPr>
        <w:t>C</w:t>
      </w:r>
      <w:r>
        <w:t>5.2» (время работы лампы подсветки). На дисплеи «кВ» отобразится «</w:t>
      </w:r>
      <w:r>
        <w:rPr>
          <w:lang w:val="en-US"/>
        </w:rPr>
        <w:t>C</w:t>
      </w:r>
      <w:r>
        <w:t>5.2», на дисплеи «</w:t>
      </w:r>
      <w:proofErr w:type="spellStart"/>
      <w:r>
        <w:t>мАс</w:t>
      </w:r>
      <w:proofErr w:type="spellEnd"/>
      <w:r>
        <w:t>» - «20».</w:t>
      </w:r>
    </w:p>
    <w:p w:rsidR="00D91F48" w:rsidRDefault="00D91F48" w:rsidP="00D91F48">
      <w:pPr>
        <w:numPr>
          <w:ilvl w:val="0"/>
          <w:numId w:val="9"/>
        </w:numPr>
      </w:pPr>
      <w:r>
        <w:t>Для изменения времени работы лампы подсветки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». Заводская установка – 20 секунд.</w:t>
      </w:r>
    </w:p>
    <w:p w:rsidR="00D91F48" w:rsidRDefault="00D91F48" w:rsidP="00D91F48">
      <w:pPr>
        <w:numPr>
          <w:ilvl w:val="0"/>
          <w:numId w:val="9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9"/>
        </w:numPr>
      </w:pPr>
      <w:r>
        <w:t>Для выхода из подменю нажмите клавишу «Лампа подсветки». Индикатор «кВ» отобразит «</w:t>
      </w:r>
      <w:r>
        <w:rPr>
          <w:lang w:val="en-US"/>
        </w:rPr>
        <w:t>C</w:t>
      </w:r>
      <w:r>
        <w:t>05».</w:t>
      </w:r>
    </w:p>
    <w:p w:rsidR="00D91F48" w:rsidRDefault="00D91F48" w:rsidP="00D91F48">
      <w:pPr>
        <w:pStyle w:val="22"/>
      </w:pPr>
      <w:bookmarkStart w:id="39" w:name="_Toc53404557"/>
      <w:bookmarkStart w:id="40" w:name="_Toc53404691"/>
      <w:bookmarkStart w:id="41" w:name="_Toc53459005"/>
      <w:r>
        <w:t>Предельное значение мощности рентгеновской трубке от максимально допустимого значения.</w:t>
      </w:r>
      <w:bookmarkEnd w:id="39"/>
      <w:bookmarkEnd w:id="40"/>
      <w:bookmarkEnd w:id="41"/>
    </w:p>
    <w:p w:rsidR="00D91F48" w:rsidRDefault="00D91F48" w:rsidP="00D91F48">
      <w:pPr>
        <w:numPr>
          <w:ilvl w:val="0"/>
          <w:numId w:val="10"/>
        </w:numPr>
      </w:pPr>
      <w:r>
        <w:t>Войдите в конфигурационное меню «</w:t>
      </w:r>
      <w:r>
        <w:rPr>
          <w:lang w:val="en-US"/>
        </w:rPr>
        <w:t>C</w:t>
      </w:r>
      <w:r>
        <w:t>06».</w:t>
      </w:r>
    </w:p>
    <w:p w:rsidR="00D91F48" w:rsidRDefault="00D91F48" w:rsidP="00D91F48">
      <w:pPr>
        <w:numPr>
          <w:ilvl w:val="0"/>
          <w:numId w:val="10"/>
        </w:numPr>
      </w:pPr>
      <w:r>
        <w:t>Выберите подменю «</w:t>
      </w:r>
      <w:r>
        <w:rPr>
          <w:lang w:val="en-US"/>
        </w:rPr>
        <w:t>C</w:t>
      </w:r>
      <w:r>
        <w:t>6.1». На дисплеи «кВ» отобразится «</w:t>
      </w:r>
      <w:r>
        <w:rPr>
          <w:lang w:val="en-US"/>
        </w:rPr>
        <w:t>C</w:t>
      </w:r>
      <w:r>
        <w:t>6.1», на дисплеи «</w:t>
      </w:r>
      <w:proofErr w:type="spellStart"/>
      <w:r>
        <w:t>мАс</w:t>
      </w:r>
      <w:proofErr w:type="spellEnd"/>
      <w:r>
        <w:t>» - «100».</w:t>
      </w:r>
    </w:p>
    <w:p w:rsidR="00D91F48" w:rsidRDefault="00D91F48" w:rsidP="00D91F48">
      <w:pPr>
        <w:numPr>
          <w:ilvl w:val="0"/>
          <w:numId w:val="10"/>
        </w:numPr>
      </w:pPr>
      <w:r>
        <w:t>Для изменения предельной мощности нажмите «</w:t>
      </w:r>
      <w:proofErr w:type="spellStart"/>
      <w:r>
        <w:t>мАс</w:t>
      </w:r>
      <w:proofErr w:type="spellEnd"/>
      <w:r>
        <w:sym w:font="Symbol" w:char="F0AF"/>
      </w:r>
      <w:r>
        <w:t>» или «</w:t>
      </w:r>
      <w:proofErr w:type="spellStart"/>
      <w:r>
        <w:t>мАс</w:t>
      </w:r>
      <w:proofErr w:type="spellEnd"/>
      <w:r>
        <w:sym w:font="Symbol" w:char="F0AD"/>
      </w:r>
      <w:r>
        <w:t>». Заводская установка – «100».</w:t>
      </w:r>
    </w:p>
    <w:p w:rsidR="00D91F48" w:rsidRDefault="00D91F48" w:rsidP="00D91F48">
      <w:pPr>
        <w:numPr>
          <w:ilvl w:val="0"/>
          <w:numId w:val="10"/>
        </w:numPr>
      </w:pPr>
      <w:r>
        <w:t>Нажмите одну из клавиш «Фокус трубки» для сохранения значения.</w:t>
      </w:r>
    </w:p>
    <w:p w:rsidR="00D91F48" w:rsidRDefault="00D91F48" w:rsidP="00D91F48">
      <w:pPr>
        <w:numPr>
          <w:ilvl w:val="0"/>
          <w:numId w:val="10"/>
        </w:numPr>
      </w:pPr>
      <w:r>
        <w:t>Для выхода из подменю нажмите клавишу «Лампа подсветки». Индикатор «кВ» отобразит «</w:t>
      </w:r>
      <w:r>
        <w:rPr>
          <w:lang w:val="en-US"/>
        </w:rPr>
        <w:t>C</w:t>
      </w:r>
      <w:r>
        <w:t>06».</w:t>
      </w:r>
    </w:p>
    <w:p w:rsidR="00D91F48" w:rsidRDefault="00D91F48" w:rsidP="00D91F48">
      <w:pPr>
        <w:numPr>
          <w:ilvl w:val="0"/>
          <w:numId w:val="10"/>
        </w:numPr>
      </w:pPr>
      <w:r>
        <w:t>Выход из режима конфигурации: удерживая нажатой кнопку «Лампа подсветки», нажмите «кВ</w:t>
      </w:r>
      <w:r>
        <w:sym w:font="Symbol" w:char="F0AD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«кВ</w:t>
      </w:r>
      <w:r>
        <w:sym w:font="Symbol" w:char="F0AD"/>
      </w:r>
      <w:r>
        <w:t>», а затем кнопку «Лампа подсветки».</w:t>
      </w:r>
    </w:p>
    <w:p w:rsidR="00D91F48" w:rsidRDefault="00D91F48" w:rsidP="00D91F48">
      <w:pPr>
        <w:ind w:left="900" w:firstLine="0"/>
      </w:pPr>
    </w:p>
    <w:p w:rsidR="00D91F48" w:rsidRDefault="00D91F48" w:rsidP="00D91F48">
      <w:pPr>
        <w:pStyle w:val="1"/>
      </w:pPr>
      <w:r>
        <w:br w:type="page"/>
      </w:r>
      <w:bookmarkStart w:id="42" w:name="_Toc53404558"/>
      <w:bookmarkStart w:id="43" w:name="_Toc53404692"/>
      <w:bookmarkStart w:id="44" w:name="_Toc53459006"/>
      <w:r>
        <w:lastRenderedPageBreak/>
        <w:t>Калибровка аппарата.</w:t>
      </w:r>
      <w:bookmarkEnd w:id="42"/>
      <w:bookmarkEnd w:id="43"/>
      <w:bookmarkEnd w:id="44"/>
    </w:p>
    <w:p w:rsidR="00D91F48" w:rsidRDefault="00D91F48" w:rsidP="00D91F48">
      <w:r>
        <w:t>Для калибровки аппарата необходимо проделать следующие шаги:</w:t>
      </w:r>
    </w:p>
    <w:p w:rsidR="00D91F48" w:rsidRDefault="00D91F48" w:rsidP="00D91F48">
      <w:pPr>
        <w:numPr>
          <w:ilvl w:val="0"/>
          <w:numId w:val="1"/>
        </w:numPr>
      </w:pPr>
    </w:p>
    <w:p w:rsidR="00D91F48" w:rsidRDefault="00D91F48" w:rsidP="00D91F48">
      <w:pPr>
        <w:numPr>
          <w:ilvl w:val="1"/>
          <w:numId w:val="1"/>
        </w:numPr>
      </w:pPr>
      <w:r>
        <w:t xml:space="preserve">Подсоединить щупы осциллографа входа 1 к контрольным точкам </w:t>
      </w:r>
      <w:r>
        <w:rPr>
          <w:lang w:val="en-US"/>
        </w:rPr>
        <w:t>TP</w:t>
      </w:r>
      <w:r>
        <w:t xml:space="preserve">16(измерение кВт) и </w:t>
      </w:r>
      <w:r>
        <w:rPr>
          <w:lang w:val="en-US"/>
        </w:rPr>
        <w:t>TP</w:t>
      </w:r>
      <w:r>
        <w:t>13(«земля»). 1В (значение, измеренное осциллографом) = 10 кВ (генератора).</w:t>
      </w:r>
    </w:p>
    <w:p w:rsidR="00D91F48" w:rsidRDefault="00D91F48" w:rsidP="00D91F48">
      <w:pPr>
        <w:numPr>
          <w:ilvl w:val="1"/>
          <w:numId w:val="1"/>
        </w:numPr>
      </w:pPr>
      <w:r>
        <w:t xml:space="preserve">Подсоединить щупы осциллографа входа 2 к контрольным точкам </w:t>
      </w:r>
      <w:r>
        <w:rPr>
          <w:lang w:val="en-US"/>
        </w:rPr>
        <w:t>TP</w:t>
      </w:r>
      <w:r>
        <w:t xml:space="preserve">15(измерение мА) и </w:t>
      </w:r>
      <w:r>
        <w:rPr>
          <w:lang w:val="en-US"/>
        </w:rPr>
        <w:t>TP</w:t>
      </w:r>
      <w:r>
        <w:t>13(«земля»). 1В (значение, измеренное осциллографом) = 10 мА (генератора).</w:t>
      </w:r>
    </w:p>
    <w:p w:rsidR="00D91F48" w:rsidRDefault="00D91F48" w:rsidP="00D91F48">
      <w:pPr>
        <w:numPr>
          <w:ilvl w:val="1"/>
          <w:numId w:val="1"/>
        </w:numPr>
      </w:pPr>
      <w:r>
        <w:t>Выставить для входа 1 - 2В на деление и для входа 2 - 0,5</w:t>
      </w:r>
      <w:proofErr w:type="gramStart"/>
      <w:r>
        <w:t xml:space="preserve"> В</w:t>
      </w:r>
      <w:proofErr w:type="gramEnd"/>
      <w:r>
        <w:t xml:space="preserve"> на деление. Временная развертка – 50 мс/дел.</w:t>
      </w:r>
    </w:p>
    <w:p w:rsidR="00D91F48" w:rsidRDefault="00D91F48" w:rsidP="00D91F48">
      <w:pPr>
        <w:numPr>
          <w:ilvl w:val="0"/>
          <w:numId w:val="1"/>
        </w:numPr>
      </w:pPr>
      <w:r>
        <w:t>Провести предварительную калибровку токов накала.</w:t>
      </w:r>
    </w:p>
    <w:p w:rsidR="00D91F48" w:rsidRDefault="00D91F48" w:rsidP="00D91F48">
      <w:pPr>
        <w:numPr>
          <w:ilvl w:val="0"/>
          <w:numId w:val="1"/>
        </w:numPr>
      </w:pPr>
      <w:r>
        <w:t>Провести калибровку «Коэффициента кВт».</w:t>
      </w:r>
    </w:p>
    <w:p w:rsidR="00D91F48" w:rsidRDefault="00D91F48" w:rsidP="00D91F48">
      <w:pPr>
        <w:numPr>
          <w:ilvl w:val="0"/>
          <w:numId w:val="1"/>
        </w:numPr>
      </w:pPr>
      <w:r>
        <w:t>Провести калибровку токов накала.</w:t>
      </w:r>
    </w:p>
    <w:p w:rsidR="00D91F48" w:rsidRDefault="00D91F48" w:rsidP="00D91F48">
      <w:pPr>
        <w:numPr>
          <w:ilvl w:val="0"/>
          <w:numId w:val="1"/>
        </w:numPr>
      </w:pPr>
      <w:r>
        <w:t>Провести калибровку «Коэффициента мА».</w:t>
      </w:r>
    </w:p>
    <w:p w:rsidR="00D91F48" w:rsidRDefault="00D91F48" w:rsidP="00D91F48">
      <w:pPr>
        <w:pStyle w:val="22"/>
      </w:pPr>
      <w:bookmarkStart w:id="45" w:name="_Toc53404559"/>
      <w:bookmarkStart w:id="46" w:name="_Toc53404693"/>
      <w:bookmarkStart w:id="47" w:name="_Toc53459007"/>
      <w:r>
        <w:t>Предварительная калибровка токов накала.</w:t>
      </w:r>
      <w:bookmarkEnd w:id="45"/>
      <w:bookmarkEnd w:id="46"/>
      <w:bookmarkEnd w:id="47"/>
    </w:p>
    <w:p w:rsidR="00D91F48" w:rsidRDefault="00D91F48" w:rsidP="00D91F48">
      <w:pPr>
        <w:numPr>
          <w:ilvl w:val="0"/>
          <w:numId w:val="2"/>
        </w:numPr>
      </w:pPr>
      <w:r>
        <w:t>Удерживая нажатой кнопку «Лампа подсветки», нажмите кнопку «</w:t>
      </w:r>
      <w:proofErr w:type="spellStart"/>
      <w:r>
        <w:t>мАс</w:t>
      </w:r>
      <w:proofErr w:type="spellEnd"/>
      <w:r>
        <w:sym w:font="Symbol" w:char="F0AD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</w:t>
      </w:r>
    </w:p>
    <w:p w:rsidR="00D91F48" w:rsidRDefault="00D91F48" w:rsidP="00D91F48">
      <w:pPr>
        <w:numPr>
          <w:ilvl w:val="0"/>
          <w:numId w:val="2"/>
        </w:numPr>
      </w:pPr>
      <w:r>
        <w:t>Выберите: 80 кВ, большой фокус и наименьшее значение мА (</w:t>
      </w:r>
      <w:r>
        <w:rPr>
          <w:i/>
          <w:iCs/>
        </w:rPr>
        <w:t xml:space="preserve">в калибровочном режиме значения мА отображаются в окне </w:t>
      </w:r>
      <w:proofErr w:type="spellStart"/>
      <w:r>
        <w:rPr>
          <w:i/>
          <w:iCs/>
        </w:rPr>
        <w:t>мАс</w:t>
      </w:r>
      <w:proofErr w:type="spellEnd"/>
      <w:r>
        <w:t>).</w:t>
      </w:r>
    </w:p>
    <w:p w:rsidR="00D91F48" w:rsidRDefault="00D91F48" w:rsidP="00D91F48">
      <w:pPr>
        <w:numPr>
          <w:ilvl w:val="0"/>
          <w:numId w:val="2"/>
        </w:numPr>
      </w:pPr>
      <w:r>
        <w:t>Сделайте экспозицию и измерьте кВ и мА с помощью осциллографа. Убедитесь, что измеренные сигналы имеют правильную прямоугольную форму. Если измеренное значение мА не соответствует установленному, то откорректируйте токи накала с помощью нажатой кнопки «Лампа подсветки» и кнопок «кВ</w:t>
      </w:r>
      <w:r>
        <w:sym w:font="Symbol" w:char="F0AF"/>
      </w:r>
      <w:r>
        <w:t>», «кВ</w:t>
      </w:r>
      <w:r>
        <w:sym w:font="Symbol" w:char="F0AD"/>
      </w:r>
      <w:r>
        <w:t>».</w:t>
      </w:r>
    </w:p>
    <w:p w:rsidR="00D91F48" w:rsidRDefault="00D91F48" w:rsidP="00D91F48">
      <w:pPr>
        <w:numPr>
          <w:ilvl w:val="0"/>
          <w:numId w:val="2"/>
        </w:numPr>
      </w:pPr>
      <w:r>
        <w:t>Повторно сделайте экспозицию и проверьте соответствие установленному и измеренному значению токов накала. Повторите п.3 в случае несоответствия.</w:t>
      </w:r>
    </w:p>
    <w:p w:rsidR="00D91F48" w:rsidRDefault="00D91F48" w:rsidP="00D91F48">
      <w:pPr>
        <w:numPr>
          <w:ilvl w:val="0"/>
          <w:numId w:val="2"/>
        </w:numPr>
      </w:pPr>
      <w:r>
        <w:t xml:space="preserve">Как только установленное значение мА совпадет с </w:t>
      </w:r>
      <w:proofErr w:type="gramStart"/>
      <w:r>
        <w:t>измеренным</w:t>
      </w:r>
      <w:proofErr w:type="gramEnd"/>
      <w:r>
        <w:t xml:space="preserve"> значением мА, нажмите кнопку «Лампа подсветки» и «</w:t>
      </w:r>
      <w:proofErr w:type="spellStart"/>
      <w:r>
        <w:t>мАс</w:t>
      </w:r>
      <w:proofErr w:type="spellEnd"/>
      <w:r>
        <w:sym w:font="Symbol" w:char="F0AF"/>
      </w:r>
      <w:r>
        <w:t>» для сохранения результатов калибровки.</w:t>
      </w:r>
    </w:p>
    <w:p w:rsidR="00D91F48" w:rsidRDefault="00D91F48" w:rsidP="00D91F48">
      <w:pPr>
        <w:numPr>
          <w:ilvl w:val="0"/>
          <w:numId w:val="2"/>
        </w:numPr>
      </w:pPr>
      <w:r>
        <w:t>Повторите вышеописанную процедуру калибровки для 40 кВ, большого фокуса и минимального значения мА.</w:t>
      </w:r>
    </w:p>
    <w:p w:rsidR="00D91F48" w:rsidRDefault="00D91F48" w:rsidP="00D91F48">
      <w:pPr>
        <w:numPr>
          <w:ilvl w:val="0"/>
          <w:numId w:val="2"/>
        </w:numPr>
      </w:pPr>
      <w:r>
        <w:lastRenderedPageBreak/>
        <w:t>Повторите вышеописанную процедуру калибровки для 110 кВ (или 100 кВ), большого фокуса и минимального значения мА.</w:t>
      </w:r>
    </w:p>
    <w:p w:rsidR="00D91F48" w:rsidRDefault="00D91F48" w:rsidP="00D91F48">
      <w:pPr>
        <w:numPr>
          <w:ilvl w:val="0"/>
          <w:numId w:val="2"/>
        </w:numPr>
      </w:pPr>
      <w:r>
        <w:t>Выход из Калибровочного режима: удерживая нажатой кнопку «Лампа подсветки», нажмите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</w:t>
      </w:r>
    </w:p>
    <w:p w:rsidR="00D91F48" w:rsidRDefault="00D91F48" w:rsidP="00D91F48">
      <w:pPr>
        <w:pStyle w:val="22"/>
      </w:pPr>
      <w:bookmarkStart w:id="48" w:name="_Toc53404560"/>
      <w:bookmarkStart w:id="49" w:name="_Toc53404694"/>
      <w:bookmarkStart w:id="50" w:name="_Toc53459008"/>
      <w:r>
        <w:t>Калибровка «Коэффициента кВ».</w:t>
      </w:r>
      <w:bookmarkEnd w:id="48"/>
      <w:bookmarkEnd w:id="49"/>
      <w:bookmarkEnd w:id="50"/>
    </w:p>
    <w:p w:rsidR="00D91F48" w:rsidRDefault="00D91F48" w:rsidP="00D91F48">
      <w:pPr>
        <w:numPr>
          <w:ilvl w:val="0"/>
          <w:numId w:val="3"/>
        </w:numPr>
      </w:pPr>
      <w:r>
        <w:t>Удерживая нажатой кнопку «Лампа подсветки», нажмите кнопку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 На индикаторе «кВ» отобразится «</w:t>
      </w:r>
      <w:r>
        <w:rPr>
          <w:lang w:val="en-US"/>
        </w:rPr>
        <w:t>P</w:t>
      </w:r>
      <w:r>
        <w:t>01» и один из светодиодов «Фокус трубки» замигает.</w:t>
      </w:r>
    </w:p>
    <w:p w:rsidR="00D91F48" w:rsidRDefault="00D91F48" w:rsidP="00D91F48">
      <w:pPr>
        <w:numPr>
          <w:ilvl w:val="0"/>
          <w:numId w:val="3"/>
        </w:numPr>
      </w:pPr>
      <w:r>
        <w:t>Нажмите кнопку «Лампа подсветки» для входа в режим калибровки «Коэффициента кВ» (</w:t>
      </w:r>
      <w:r>
        <w:rPr>
          <w:lang w:val="en-US"/>
        </w:rPr>
        <w:t>P</w:t>
      </w:r>
      <w:r>
        <w:t>01).</w:t>
      </w:r>
    </w:p>
    <w:p w:rsidR="00D91F48" w:rsidRDefault="00D91F48" w:rsidP="00D91F48">
      <w:pPr>
        <w:numPr>
          <w:ilvl w:val="0"/>
          <w:numId w:val="3"/>
        </w:numPr>
      </w:pPr>
      <w:proofErr w:type="gramStart"/>
      <w:r>
        <w:t>Разместите киловольтметр</w:t>
      </w:r>
      <w:proofErr w:type="gramEnd"/>
      <w:r>
        <w:t xml:space="preserve"> на расстоянии 100 см. от фокуса трубки.</w:t>
      </w:r>
    </w:p>
    <w:p w:rsidR="00D91F48" w:rsidRDefault="00D91F48" w:rsidP="00D91F48">
      <w:pPr>
        <w:numPr>
          <w:ilvl w:val="0"/>
          <w:numId w:val="3"/>
        </w:numPr>
      </w:pPr>
      <w:r>
        <w:t>Сделайте экспозицию (автоматически выставляются следующие параметры: 80 кВ, 5мА, 100 мс). Запишите измеренное значение кВ. С помощью кнопок «</w:t>
      </w:r>
      <w:proofErr w:type="spellStart"/>
      <w:r>
        <w:t>мАс</w:t>
      </w:r>
      <w:proofErr w:type="spellEnd"/>
      <w:r>
        <w:sym w:font="Symbol" w:char="F0AF"/>
      </w:r>
      <w:r>
        <w:t>» и «</w:t>
      </w:r>
      <w:proofErr w:type="spellStart"/>
      <w:r>
        <w:t>мАс</w:t>
      </w:r>
      <w:proofErr w:type="spellEnd"/>
      <w:r>
        <w:sym w:font="Symbol" w:char="F0AD"/>
      </w:r>
      <w:r>
        <w:t>» выставите измеренное значение кВ.</w:t>
      </w:r>
    </w:p>
    <w:p w:rsidR="00D91F48" w:rsidRDefault="00D91F48" w:rsidP="00D91F48">
      <w:pPr>
        <w:numPr>
          <w:ilvl w:val="0"/>
          <w:numId w:val="3"/>
        </w:numPr>
      </w:pPr>
      <w:r>
        <w:t>Сохраните настройки нажатием одной из кнопок «Фокус трубки». В течение двух секунд индикатор «</w:t>
      </w:r>
      <w:proofErr w:type="spellStart"/>
      <w:r>
        <w:t>мАс</w:t>
      </w:r>
      <w:proofErr w:type="spellEnd"/>
      <w:r>
        <w:t>» отобразит значение «Коэффициента кВ».</w:t>
      </w:r>
    </w:p>
    <w:p w:rsidR="00D91F48" w:rsidRDefault="00D91F48" w:rsidP="00D91F48">
      <w:pPr>
        <w:numPr>
          <w:ilvl w:val="0"/>
          <w:numId w:val="3"/>
        </w:numPr>
      </w:pPr>
      <w:r>
        <w:t>Для выхода из подменю «</w:t>
      </w:r>
      <w:r>
        <w:rPr>
          <w:lang w:val="en-US"/>
        </w:rPr>
        <w:t>P</w:t>
      </w:r>
      <w:r>
        <w:t>01» нажмите кнопку «Лампа подсветки».</w:t>
      </w:r>
    </w:p>
    <w:p w:rsidR="00D91F48" w:rsidRDefault="00D91F48" w:rsidP="00D91F48">
      <w:pPr>
        <w:numPr>
          <w:ilvl w:val="0"/>
          <w:numId w:val="3"/>
        </w:numPr>
      </w:pPr>
      <w:r>
        <w:t>Выход из Калибровочного режима: удерживая нажатой кнопку «Лампа подсветки», нажмите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</w:t>
      </w:r>
    </w:p>
    <w:p w:rsidR="00D91F48" w:rsidRDefault="00D91F48" w:rsidP="00D91F48">
      <w:pPr>
        <w:pStyle w:val="22"/>
      </w:pPr>
      <w:bookmarkStart w:id="51" w:name="_Toc53404561"/>
      <w:bookmarkStart w:id="52" w:name="_Toc53404695"/>
      <w:bookmarkStart w:id="53" w:name="_Toc53459009"/>
      <w:r>
        <w:t>Калибровка токов накала (большой и малый фокус).</w:t>
      </w:r>
      <w:bookmarkEnd w:id="51"/>
      <w:bookmarkEnd w:id="52"/>
      <w:bookmarkEnd w:id="53"/>
    </w:p>
    <w:p w:rsidR="00D91F48" w:rsidRDefault="00D91F48" w:rsidP="00D91F48">
      <w:pPr>
        <w:numPr>
          <w:ilvl w:val="0"/>
          <w:numId w:val="4"/>
        </w:numPr>
      </w:pPr>
      <w:r>
        <w:t>Удерживая нажатой кнопку «Лампа подсветки», нажмите кнопку «</w:t>
      </w:r>
      <w:proofErr w:type="spellStart"/>
      <w:r>
        <w:t>мАс</w:t>
      </w:r>
      <w:proofErr w:type="spellEnd"/>
      <w:r>
        <w:sym w:font="Symbol" w:char="F0AD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D"/>
      </w:r>
      <w:r>
        <w:t>», а затем кнопку «Лампа подсветки». На индикаторе «кВ» отобразится «80», или «40» или «100» («110») и один из светодиодов «Фокус трубки» замигает.</w:t>
      </w:r>
    </w:p>
    <w:p w:rsidR="00D91F48" w:rsidRDefault="00D91F48" w:rsidP="00D91F48">
      <w:pPr>
        <w:numPr>
          <w:ilvl w:val="0"/>
          <w:numId w:val="4"/>
        </w:numPr>
      </w:pPr>
      <w:r>
        <w:t>Выберите: 80 кВ, «</w:t>
      </w:r>
      <w:r>
        <w:rPr>
          <w:b/>
          <w:bCs/>
        </w:rPr>
        <w:t>Малый фокус</w:t>
      </w:r>
      <w:r>
        <w:t>» и наименьшее значение мА.</w:t>
      </w:r>
    </w:p>
    <w:p w:rsidR="00D91F48" w:rsidRDefault="00D91F48" w:rsidP="00D91F48">
      <w:pPr>
        <w:numPr>
          <w:ilvl w:val="0"/>
          <w:numId w:val="4"/>
        </w:numPr>
      </w:pPr>
      <w:r>
        <w:t>Сделайте экспозицию и измерьте кВ и мА с помощью осциллографа. Убедитесь, что измеренные сигналы имеют правильную прямоугольную форму. Если измеренное значение мА не соответствует установленному, то откорректируйте токи накала с помощью нажатой кнопки «Лампа подсветки» и кнопок «кВ</w:t>
      </w:r>
      <w:r>
        <w:sym w:font="Symbol" w:char="F0AF"/>
      </w:r>
      <w:r>
        <w:t>», «кВ</w:t>
      </w:r>
      <w:r>
        <w:sym w:font="Symbol" w:char="F0AD"/>
      </w:r>
      <w:r>
        <w:t>».</w:t>
      </w:r>
    </w:p>
    <w:p w:rsidR="00D91F48" w:rsidRDefault="00D91F48" w:rsidP="00D91F48">
      <w:pPr>
        <w:numPr>
          <w:ilvl w:val="0"/>
          <w:numId w:val="4"/>
        </w:numPr>
      </w:pPr>
      <w:r>
        <w:lastRenderedPageBreak/>
        <w:t>Повторно сделайте экспозицию и проверьте соответствие установленному и измеренному значению токов накала. Повторите п.3 в случае несоответствия.</w:t>
      </w:r>
    </w:p>
    <w:p w:rsidR="00D91F48" w:rsidRDefault="00D91F48" w:rsidP="00D91F48">
      <w:pPr>
        <w:numPr>
          <w:ilvl w:val="0"/>
          <w:numId w:val="4"/>
        </w:numPr>
      </w:pPr>
      <w:r>
        <w:t xml:space="preserve">Как только установленное значение мА совпадет с </w:t>
      </w:r>
      <w:proofErr w:type="gramStart"/>
      <w:r>
        <w:t>измеренным</w:t>
      </w:r>
      <w:proofErr w:type="gramEnd"/>
      <w:r>
        <w:t xml:space="preserve"> значением мА, нажмите кнопку «Лампа подсветки» и «</w:t>
      </w:r>
      <w:proofErr w:type="spellStart"/>
      <w:r>
        <w:t>мАс</w:t>
      </w:r>
      <w:proofErr w:type="spellEnd"/>
      <w:r>
        <w:sym w:font="Symbol" w:char="F0AF"/>
      </w:r>
      <w:r>
        <w:t>» для сохранения результатов калибровки. Заполните таблицу 3-1 калибровочными значениями.</w:t>
      </w:r>
    </w:p>
    <w:p w:rsidR="00D91F48" w:rsidRDefault="00D91F48" w:rsidP="00D91F48">
      <w:pPr>
        <w:numPr>
          <w:ilvl w:val="0"/>
          <w:numId w:val="4"/>
        </w:numPr>
      </w:pPr>
      <w:r>
        <w:t>Повторите вышеописанную процедуру калибровки для остальных значений мА на 80 кВ.</w:t>
      </w:r>
    </w:p>
    <w:p w:rsidR="00D91F48" w:rsidRDefault="00D91F48" w:rsidP="00D91F48">
      <w:pPr>
        <w:numPr>
          <w:ilvl w:val="0"/>
          <w:numId w:val="4"/>
        </w:numPr>
      </w:pPr>
      <w:r>
        <w:t>Повторите вышеописанную процедуру калибровки для 40 кВ и 110 кВ (или 100 кВ).</w:t>
      </w:r>
    </w:p>
    <w:p w:rsidR="00D91F48" w:rsidRDefault="00D91F48" w:rsidP="00D91F48">
      <w:pPr>
        <w:numPr>
          <w:ilvl w:val="0"/>
          <w:numId w:val="4"/>
        </w:numPr>
      </w:pPr>
      <w:r>
        <w:t>Выберите: 80 кВ, «</w:t>
      </w:r>
      <w:r>
        <w:rPr>
          <w:b/>
          <w:bCs/>
        </w:rPr>
        <w:t>Большой фокус</w:t>
      </w:r>
      <w:r>
        <w:t>» и наименьшее значение мА.</w:t>
      </w:r>
    </w:p>
    <w:p w:rsidR="00D91F48" w:rsidRDefault="00D91F48" w:rsidP="00D91F48">
      <w:pPr>
        <w:numPr>
          <w:ilvl w:val="0"/>
          <w:numId w:val="4"/>
        </w:numPr>
      </w:pPr>
      <w:r>
        <w:t>Проведите калибровку токов накала по описанной выше методике для большого фокуса на 40 кВ, 80 кВ и 110 кВ (100 кВ).</w:t>
      </w:r>
    </w:p>
    <w:p w:rsidR="00D91F48" w:rsidRDefault="00D91F48" w:rsidP="00D91F48">
      <w:pPr>
        <w:numPr>
          <w:ilvl w:val="0"/>
          <w:numId w:val="4"/>
        </w:numPr>
      </w:pPr>
      <w:r>
        <w:t>Выход из Калибровочного режима: удерживая нажатой кнопку «Лампа подсветки», нажмите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</w:t>
      </w:r>
    </w:p>
    <w:p w:rsidR="00D91F48" w:rsidRDefault="00D91F48" w:rsidP="00D91F48">
      <w:pPr>
        <w:pStyle w:val="22"/>
      </w:pPr>
      <w:bookmarkStart w:id="54" w:name="_Toc53404562"/>
      <w:bookmarkStart w:id="55" w:name="_Toc53404696"/>
      <w:bookmarkStart w:id="56" w:name="_Toc53459010"/>
      <w:r>
        <w:t>Калибровка «Коэффициента мА».</w:t>
      </w:r>
      <w:bookmarkEnd w:id="54"/>
      <w:bookmarkEnd w:id="55"/>
      <w:bookmarkEnd w:id="56"/>
    </w:p>
    <w:p w:rsidR="00D91F48" w:rsidRDefault="00D91F48" w:rsidP="00D91F48">
      <w:pPr>
        <w:numPr>
          <w:ilvl w:val="0"/>
          <w:numId w:val="5"/>
        </w:numPr>
      </w:pPr>
      <w:r>
        <w:t>Удерживая нажатой кнопку «Лампа подсветки», нажмите кнопку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 На индикаторе «кВ» отобразится «</w:t>
      </w:r>
      <w:r>
        <w:rPr>
          <w:lang w:val="en-US"/>
        </w:rPr>
        <w:t>P</w:t>
      </w:r>
      <w:r>
        <w:t>01» и один из светодиодов «Фокус трубки» замигает.</w:t>
      </w:r>
    </w:p>
    <w:p w:rsidR="00D91F48" w:rsidRDefault="00D91F48" w:rsidP="00D91F48">
      <w:pPr>
        <w:numPr>
          <w:ilvl w:val="0"/>
          <w:numId w:val="5"/>
        </w:numPr>
      </w:pPr>
      <w:r>
        <w:t>Нажатием «кВ</w:t>
      </w:r>
      <w:r>
        <w:sym w:font="Symbol" w:char="F0AF"/>
      </w:r>
      <w:r>
        <w:t>» выберите подменю «</w:t>
      </w:r>
      <w:r>
        <w:rPr>
          <w:lang w:val="en-US"/>
        </w:rPr>
        <w:t>P</w:t>
      </w:r>
      <w:r>
        <w:t>02».</w:t>
      </w:r>
    </w:p>
    <w:p w:rsidR="00D91F48" w:rsidRDefault="00D91F48" w:rsidP="00D91F48">
      <w:pPr>
        <w:numPr>
          <w:ilvl w:val="0"/>
          <w:numId w:val="5"/>
        </w:numPr>
      </w:pPr>
      <w:r>
        <w:t>Нажмите кнопку «Лампа подсветки» для входа в режим калибровки «Коэффициента » мА (</w:t>
      </w:r>
      <w:r>
        <w:rPr>
          <w:lang w:val="en-US"/>
        </w:rPr>
        <w:t>P</w:t>
      </w:r>
      <w:r>
        <w:t>02).</w:t>
      </w:r>
    </w:p>
    <w:p w:rsidR="00D91F48" w:rsidRDefault="00D91F48" w:rsidP="00D91F48">
      <w:pPr>
        <w:numPr>
          <w:ilvl w:val="0"/>
          <w:numId w:val="5"/>
        </w:numPr>
      </w:pPr>
      <w:r>
        <w:t>Введите с помощью кнопок «кВ</w:t>
      </w:r>
      <w:r>
        <w:sym w:font="Symbol" w:char="F0AF"/>
      </w:r>
      <w:r>
        <w:t>» и «кВ</w:t>
      </w:r>
      <w:r>
        <w:sym w:font="Symbol" w:char="F0AD"/>
      </w:r>
      <w:r>
        <w:t>» калибровочное значение мА для 40 кВ, 20 мА (см. данные предыдущей калибровки).</w:t>
      </w:r>
    </w:p>
    <w:p w:rsidR="00D91F48" w:rsidRDefault="00D91F48" w:rsidP="00D91F48">
      <w:pPr>
        <w:numPr>
          <w:ilvl w:val="0"/>
          <w:numId w:val="5"/>
        </w:numPr>
      </w:pPr>
      <w:r>
        <w:t>Сделайте экспозицию и измерьте амплитуду сигнала мА.</w:t>
      </w:r>
    </w:p>
    <w:p w:rsidR="00D91F48" w:rsidRDefault="00D91F48" w:rsidP="00D91F48">
      <w:pPr>
        <w:numPr>
          <w:ilvl w:val="0"/>
          <w:numId w:val="5"/>
        </w:numPr>
      </w:pPr>
      <w:r>
        <w:t>Введите с помощью кнопок «</w:t>
      </w:r>
      <w:proofErr w:type="spellStart"/>
      <w:r>
        <w:t>мАс</w:t>
      </w:r>
      <w:proofErr w:type="spellEnd"/>
      <w:r>
        <w:sym w:font="Symbol" w:char="F0AF"/>
      </w:r>
      <w:r>
        <w:t>» и «</w:t>
      </w:r>
      <w:proofErr w:type="spellStart"/>
      <w:r>
        <w:t>мАс</w:t>
      </w:r>
      <w:proofErr w:type="spellEnd"/>
      <w:r>
        <w:sym w:font="Symbol" w:char="F0AD"/>
      </w:r>
      <w:r>
        <w:t>» измеренное значение мА.</w:t>
      </w:r>
    </w:p>
    <w:p w:rsidR="00D91F48" w:rsidRDefault="00D91F48" w:rsidP="00D91F48">
      <w:pPr>
        <w:numPr>
          <w:ilvl w:val="0"/>
          <w:numId w:val="5"/>
        </w:numPr>
      </w:pPr>
      <w:r>
        <w:t>Сохраните настройки нажатием одной из кнопок «Фокус трубки». В течение двух секунд индикатор «</w:t>
      </w:r>
      <w:proofErr w:type="spellStart"/>
      <w:r>
        <w:t>мАс</w:t>
      </w:r>
      <w:proofErr w:type="spellEnd"/>
      <w:r>
        <w:t>» отобразит значение «Коэффициента мА».</w:t>
      </w:r>
    </w:p>
    <w:p w:rsidR="00D91F48" w:rsidRDefault="00D91F48" w:rsidP="00D91F48">
      <w:pPr>
        <w:numPr>
          <w:ilvl w:val="0"/>
          <w:numId w:val="5"/>
        </w:numPr>
      </w:pPr>
      <w:r>
        <w:t>Для выхода из подменю «</w:t>
      </w:r>
      <w:r>
        <w:rPr>
          <w:lang w:val="en-US"/>
        </w:rPr>
        <w:t>P</w:t>
      </w:r>
      <w:r>
        <w:t>02» нажмите кнопку «Лампа подсветки».</w:t>
      </w:r>
    </w:p>
    <w:p w:rsidR="00D91F48" w:rsidRDefault="00D91F48" w:rsidP="00D91F48">
      <w:pPr>
        <w:numPr>
          <w:ilvl w:val="0"/>
          <w:numId w:val="5"/>
        </w:numPr>
      </w:pPr>
      <w:r>
        <w:t>Выход из Калибровочного режима: удерживая нажатой кнопку «Лампа подсветки», нажмите «</w:t>
      </w:r>
      <w:proofErr w:type="spellStart"/>
      <w:r>
        <w:t>мАс</w:t>
      </w:r>
      <w:proofErr w:type="spellEnd"/>
      <w:r>
        <w:sym w:font="Symbol" w:char="F0AF"/>
      </w:r>
      <w:r>
        <w:t xml:space="preserve">». </w:t>
      </w:r>
      <w:proofErr w:type="gramStart"/>
      <w:r>
        <w:t>Сперва</w:t>
      </w:r>
      <w:proofErr w:type="gramEnd"/>
      <w:r>
        <w:t xml:space="preserve"> отпустите кнопку «</w:t>
      </w:r>
      <w:proofErr w:type="spellStart"/>
      <w:r>
        <w:t>мАс</w:t>
      </w:r>
      <w:proofErr w:type="spellEnd"/>
      <w:r>
        <w:sym w:font="Symbol" w:char="F0AF"/>
      </w:r>
      <w:r>
        <w:t>», а затем кнопку «Лампа подсветки».</w:t>
      </w:r>
    </w:p>
    <w:p w:rsidR="00D91F48" w:rsidRDefault="00D91F48" w:rsidP="00D91F48"/>
    <w:p w:rsidR="00D91F48" w:rsidRDefault="00D91F48" w:rsidP="00D91F4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После окончания калибровки не забудьте перевести переключатель </w:t>
      </w:r>
      <w:r>
        <w:rPr>
          <w:b/>
          <w:bCs/>
          <w:i/>
          <w:iCs/>
          <w:u w:val="single"/>
          <w:lang w:val="en-US"/>
        </w:rPr>
        <w:t>DIP</w:t>
      </w:r>
      <w:r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  <w:lang w:val="en-US"/>
        </w:rPr>
        <w:t>S</w:t>
      </w:r>
      <w:r>
        <w:rPr>
          <w:b/>
          <w:bCs/>
          <w:i/>
          <w:iCs/>
          <w:u w:val="single"/>
        </w:rPr>
        <w:t xml:space="preserve">1-1 в положение </w:t>
      </w:r>
      <w:r>
        <w:rPr>
          <w:b/>
          <w:bCs/>
          <w:i/>
          <w:iCs/>
          <w:u w:val="single"/>
          <w:lang w:val="en-US"/>
        </w:rPr>
        <w:t>OFF</w:t>
      </w:r>
      <w:r>
        <w:rPr>
          <w:b/>
          <w:bCs/>
          <w:i/>
          <w:iCs/>
          <w:u w:val="single"/>
        </w:rPr>
        <w:t xml:space="preserve"> (Сервисный режим выключен).</w:t>
      </w:r>
    </w:p>
    <w:p w:rsidR="00D91F48" w:rsidRDefault="00D91F48" w:rsidP="00D91F48"/>
    <w:p w:rsidR="00D91F48" w:rsidRDefault="00D91F48" w:rsidP="00D91F48">
      <w:pPr>
        <w:jc w:val="right"/>
      </w:pPr>
      <w:r>
        <w:t>Таблица 3-1</w:t>
      </w:r>
    </w:p>
    <w:p w:rsidR="00D91F48" w:rsidRDefault="00D91F48" w:rsidP="00D91F48">
      <w:pPr>
        <w:jc w:val="right"/>
      </w:pPr>
      <w:r>
        <w:t>Таблица калибровки токов накала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3"/>
        <w:gridCol w:w="2463"/>
        <w:gridCol w:w="2463"/>
        <w:gridCol w:w="2463"/>
      </w:tblGrid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 w:val="restart"/>
            <w:vAlign w:val="center"/>
          </w:tcPr>
          <w:p w:rsidR="00D91F48" w:rsidRDefault="00D91F48" w:rsidP="00C154BE">
            <w:pPr>
              <w:jc w:val="center"/>
            </w:pPr>
            <w:r>
              <w:t>мА</w:t>
            </w:r>
          </w:p>
        </w:tc>
        <w:tc>
          <w:tcPr>
            <w:tcW w:w="7389" w:type="dxa"/>
            <w:gridSpan w:val="3"/>
            <w:vAlign w:val="center"/>
          </w:tcPr>
          <w:p w:rsidR="00D91F48" w:rsidRDefault="00D91F48" w:rsidP="00C154BE">
            <w:pPr>
              <w:pStyle w:val="22"/>
            </w:pPr>
            <w:bookmarkStart w:id="57" w:name="_Toc53404563"/>
            <w:bookmarkStart w:id="58" w:name="_Toc53404697"/>
            <w:bookmarkStart w:id="59" w:name="_Toc53459011"/>
            <w:r>
              <w:t>Малый Фокус</w:t>
            </w:r>
            <w:bookmarkEnd w:id="57"/>
            <w:bookmarkEnd w:id="58"/>
            <w:bookmarkEnd w:id="59"/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/>
          </w:tcPr>
          <w:p w:rsidR="00D91F48" w:rsidRDefault="00D91F48" w:rsidP="00C154BE">
            <w:pPr>
              <w:rPr>
                <w:highlight w:val="darkGray"/>
              </w:rPr>
            </w:pPr>
          </w:p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40 кВ</w:t>
            </w:r>
          </w:p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80 кВ</w:t>
            </w:r>
          </w:p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110 кВ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6,4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 w:val="restart"/>
            <w:vAlign w:val="center"/>
          </w:tcPr>
          <w:p w:rsidR="00D91F48" w:rsidRDefault="00D91F48" w:rsidP="00C154BE">
            <w:pPr>
              <w:jc w:val="center"/>
            </w:pPr>
            <w:r>
              <w:t>мА</w:t>
            </w:r>
          </w:p>
        </w:tc>
        <w:tc>
          <w:tcPr>
            <w:tcW w:w="7389" w:type="dxa"/>
            <w:gridSpan w:val="3"/>
            <w:vAlign w:val="center"/>
          </w:tcPr>
          <w:p w:rsidR="00D91F48" w:rsidRDefault="00D91F48" w:rsidP="00C154BE">
            <w:pPr>
              <w:pStyle w:val="22"/>
            </w:pPr>
            <w:bookmarkStart w:id="60" w:name="_Toc53404564"/>
            <w:bookmarkStart w:id="61" w:name="_Toc53404698"/>
            <w:bookmarkStart w:id="62" w:name="_Toc53459012"/>
            <w:r>
              <w:t>Большой Фокус</w:t>
            </w:r>
            <w:bookmarkEnd w:id="60"/>
            <w:bookmarkEnd w:id="61"/>
            <w:bookmarkEnd w:id="62"/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3" w:type="dxa"/>
            <w:vMerge/>
          </w:tcPr>
          <w:p w:rsidR="00D91F48" w:rsidRDefault="00D91F48" w:rsidP="00C154BE"/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40 кВ</w:t>
            </w:r>
          </w:p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80 кВ</w:t>
            </w:r>
          </w:p>
        </w:tc>
        <w:tc>
          <w:tcPr>
            <w:tcW w:w="2463" w:type="dxa"/>
            <w:vAlign w:val="center"/>
          </w:tcPr>
          <w:p w:rsidR="00D91F48" w:rsidRDefault="00D91F48" w:rsidP="00C154BE">
            <w:pPr>
              <w:jc w:val="center"/>
              <w:rPr>
                <w:b/>
              </w:rPr>
            </w:pPr>
            <w:r>
              <w:rPr>
                <w:b/>
              </w:rPr>
              <w:t>110 кВ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6,4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12,5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  <w:tr w:rsidR="00D91F48" w:rsidTr="00C154BE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463" w:type="dxa"/>
          </w:tcPr>
          <w:p w:rsidR="00D91F48" w:rsidRDefault="00D91F48" w:rsidP="00C154BE">
            <w:pPr>
              <w:rPr>
                <w:bCs/>
              </w:rPr>
            </w:pP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  <w:tc>
          <w:tcPr>
            <w:tcW w:w="2463" w:type="dxa"/>
          </w:tcPr>
          <w:p w:rsidR="00D91F48" w:rsidRDefault="00D91F48" w:rsidP="00C154BE">
            <w:pPr>
              <w:jc w:val="center"/>
              <w:rPr>
                <w:bCs/>
              </w:rPr>
            </w:pPr>
            <w:r>
              <w:rPr>
                <w:bCs/>
              </w:rPr>
              <w:t>*</w:t>
            </w:r>
          </w:p>
        </w:tc>
      </w:tr>
    </w:tbl>
    <w:p w:rsidR="00D91F48" w:rsidRDefault="00D91F48" w:rsidP="00D91F48">
      <w:r>
        <w:t>Примечание: * - калибровочные значения для этих полей вводятся вручную в соответствии с интерполяционной кривой.</w:t>
      </w:r>
    </w:p>
    <w:p w:rsidR="00D91F48" w:rsidRDefault="00D91F48" w:rsidP="00D91F48">
      <w:pPr>
        <w:pStyle w:val="1"/>
      </w:pPr>
      <w:r>
        <w:br w:type="page"/>
      </w:r>
      <w:bookmarkStart w:id="63" w:name="_Toc53404565"/>
      <w:bookmarkStart w:id="64" w:name="_Toc53404699"/>
      <w:bookmarkStart w:id="65" w:name="_Toc53459013"/>
      <w:r>
        <w:lastRenderedPageBreak/>
        <w:t>Регулировки.</w:t>
      </w:r>
      <w:bookmarkEnd w:id="63"/>
      <w:bookmarkEnd w:id="64"/>
      <w:bookmarkEnd w:id="65"/>
    </w:p>
    <w:p w:rsidR="008110C8" w:rsidRDefault="008110C8"/>
    <w:sectPr w:rsidR="008110C8" w:rsidSect="0081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4676E8"/>
    <w:lvl w:ilvl="0">
      <w:start w:val="1"/>
      <w:numFmt w:val="decimal"/>
      <w:pStyle w:val="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E071F8"/>
    <w:lvl w:ilvl="0">
      <w:start w:val="1"/>
      <w:numFmt w:val="decimal"/>
      <w:pStyle w:val="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B2D152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F68B10"/>
    <w:lvl w:ilvl="0">
      <w:start w:val="1"/>
      <w:numFmt w:val="decimal"/>
      <w:pStyle w:val="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30A5F2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0EFC86"/>
    <w:lvl w:ilvl="0">
      <w:start w:val="1"/>
      <w:numFmt w:val="bullet"/>
      <w:pStyle w:val="5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CAF0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10251A"/>
    <w:lvl w:ilvl="0">
      <w:start w:val="1"/>
      <w:numFmt w:val="bullet"/>
      <w:pStyle w:val="3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1211D4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CA2768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609A6"/>
    <w:multiLevelType w:val="hybridMultilevel"/>
    <w:tmpl w:val="A04E4E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06B32F44"/>
    <w:multiLevelType w:val="hybridMultilevel"/>
    <w:tmpl w:val="F8B01C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074F11FC"/>
    <w:multiLevelType w:val="hybridMultilevel"/>
    <w:tmpl w:val="2A543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667EFE"/>
    <w:multiLevelType w:val="hybridMultilevel"/>
    <w:tmpl w:val="03B6C086"/>
    <w:lvl w:ilvl="0" w:tplc="0FFEE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8A14B7"/>
    <w:multiLevelType w:val="hybridMultilevel"/>
    <w:tmpl w:val="AFA00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F24B52"/>
    <w:multiLevelType w:val="hybridMultilevel"/>
    <w:tmpl w:val="AE184D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28E76344"/>
    <w:multiLevelType w:val="multilevel"/>
    <w:tmpl w:val="E16A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17">
    <w:nsid w:val="3EC53B4D"/>
    <w:multiLevelType w:val="hybridMultilevel"/>
    <w:tmpl w:val="78AE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717D29"/>
    <w:multiLevelType w:val="hybridMultilevel"/>
    <w:tmpl w:val="DCF41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433C02"/>
    <w:multiLevelType w:val="multilevel"/>
    <w:tmpl w:val="1A5EE720"/>
    <w:lvl w:ilvl="0">
      <w:start w:val="1"/>
      <w:numFmt w:val="decimal"/>
      <w:pStyle w:val="1"/>
      <w:lvlText w:val="%1"/>
      <w:lvlJc w:val="left"/>
      <w:pPr>
        <w:tabs>
          <w:tab w:val="num" w:pos="1869"/>
        </w:tabs>
        <w:ind w:left="1869" w:hanging="432"/>
      </w:pPr>
    </w:lvl>
    <w:lvl w:ilvl="1">
      <w:start w:val="1"/>
      <w:numFmt w:val="decimal"/>
      <w:pStyle w:val="22"/>
      <w:lvlText w:val="%1.%2"/>
      <w:lvlJc w:val="left"/>
      <w:pPr>
        <w:tabs>
          <w:tab w:val="num" w:pos="2013"/>
        </w:tabs>
        <w:ind w:left="2013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2157"/>
        </w:tabs>
        <w:ind w:left="2157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2301"/>
        </w:tabs>
        <w:ind w:left="2301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2445"/>
        </w:tabs>
        <w:ind w:left="2445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589"/>
        </w:tabs>
        <w:ind w:left="2589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733"/>
        </w:tabs>
        <w:ind w:left="2733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877"/>
        </w:tabs>
        <w:ind w:left="2877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021"/>
        </w:tabs>
        <w:ind w:left="3021" w:hanging="1584"/>
      </w:pPr>
    </w:lvl>
  </w:abstractNum>
  <w:abstractNum w:abstractNumId="20">
    <w:nsid w:val="52AB3BC9"/>
    <w:multiLevelType w:val="hybridMultilevel"/>
    <w:tmpl w:val="8604B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564D72"/>
    <w:multiLevelType w:val="hybridMultilevel"/>
    <w:tmpl w:val="8CDEC3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6F387765"/>
    <w:multiLevelType w:val="hybridMultilevel"/>
    <w:tmpl w:val="428E9746"/>
    <w:lvl w:ilvl="0" w:tplc="66BA5A20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3EA18B8"/>
    <w:multiLevelType w:val="hybridMultilevel"/>
    <w:tmpl w:val="09EAD0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7E376492"/>
    <w:multiLevelType w:val="hybridMultilevel"/>
    <w:tmpl w:val="A04E4E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4"/>
  </w:num>
  <w:num w:numId="5">
    <w:abstractNumId w:val="17"/>
  </w:num>
  <w:num w:numId="6">
    <w:abstractNumId w:val="10"/>
  </w:num>
  <w:num w:numId="7">
    <w:abstractNumId w:val="23"/>
  </w:num>
  <w:num w:numId="8">
    <w:abstractNumId w:val="21"/>
  </w:num>
  <w:num w:numId="9">
    <w:abstractNumId w:val="15"/>
  </w:num>
  <w:num w:numId="10">
    <w:abstractNumId w:val="11"/>
  </w:num>
  <w:num w:numId="11">
    <w:abstractNumId w:val="19"/>
  </w:num>
  <w:num w:numId="12">
    <w:abstractNumId w:val="3"/>
  </w:num>
  <w:num w:numId="13">
    <w:abstractNumId w:val="24"/>
  </w:num>
  <w:num w:numId="14">
    <w:abstractNumId w:val="22"/>
  </w:num>
  <w:num w:numId="15">
    <w:abstractNumId w:val="16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2"/>
  </w:num>
  <w:num w:numId="24">
    <w:abstractNumId w:val="1"/>
  </w:num>
  <w:num w:numId="25">
    <w:abstractNumId w:val="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D91F48"/>
    <w:rsid w:val="008110C8"/>
    <w:rsid w:val="00B51105"/>
    <w:rsid w:val="00D9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91F4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autoRedefine/>
    <w:qFormat/>
    <w:rsid w:val="00D91F48"/>
    <w:pPr>
      <w:keepNext/>
      <w:numPr>
        <w:numId w:val="11"/>
      </w:numPr>
      <w:spacing w:before="120" w:after="360"/>
      <w:outlineLvl w:val="0"/>
    </w:pPr>
    <w:rPr>
      <w:b/>
      <w:bCs/>
      <w:iCs/>
      <w:sz w:val="32"/>
    </w:rPr>
  </w:style>
  <w:style w:type="paragraph" w:styleId="22">
    <w:name w:val="heading 2"/>
    <w:basedOn w:val="1"/>
    <w:next w:val="a1"/>
    <w:link w:val="23"/>
    <w:autoRedefine/>
    <w:qFormat/>
    <w:rsid w:val="00D91F48"/>
    <w:pPr>
      <w:numPr>
        <w:ilvl w:val="1"/>
      </w:numPr>
      <w:spacing w:before="240" w:after="60"/>
      <w:outlineLvl w:val="1"/>
    </w:pPr>
    <w:rPr>
      <w:rFonts w:cs="Arial"/>
      <w:bCs w:val="0"/>
      <w:iCs w:val="0"/>
      <w:sz w:val="28"/>
      <w:szCs w:val="28"/>
    </w:rPr>
  </w:style>
  <w:style w:type="paragraph" w:styleId="31">
    <w:name w:val="heading 3"/>
    <w:basedOn w:val="a1"/>
    <w:next w:val="a1"/>
    <w:link w:val="32"/>
    <w:qFormat/>
    <w:rsid w:val="00D91F48"/>
    <w:pPr>
      <w:keepNext/>
      <w:numPr>
        <w:ilvl w:val="2"/>
        <w:numId w:val="11"/>
      </w:numPr>
      <w:outlineLvl w:val="2"/>
    </w:pPr>
    <w:rPr>
      <w:b/>
      <w:szCs w:val="20"/>
      <w:lang w:val="en-US"/>
    </w:rPr>
  </w:style>
  <w:style w:type="paragraph" w:styleId="41">
    <w:name w:val="heading 4"/>
    <w:basedOn w:val="a1"/>
    <w:next w:val="a1"/>
    <w:link w:val="42"/>
    <w:qFormat/>
    <w:rsid w:val="00D91F48"/>
    <w:pPr>
      <w:keepNext/>
      <w:numPr>
        <w:ilvl w:val="3"/>
        <w:numId w:val="11"/>
      </w:numPr>
      <w:outlineLvl w:val="3"/>
    </w:pPr>
    <w:rPr>
      <w:sz w:val="28"/>
      <w:szCs w:val="20"/>
      <w:lang w:val="en-US"/>
    </w:rPr>
  </w:style>
  <w:style w:type="paragraph" w:styleId="51">
    <w:name w:val="heading 5"/>
    <w:basedOn w:val="a1"/>
    <w:next w:val="a1"/>
    <w:link w:val="52"/>
    <w:qFormat/>
    <w:rsid w:val="00D91F48"/>
    <w:pPr>
      <w:keepNext/>
      <w:numPr>
        <w:ilvl w:val="4"/>
        <w:numId w:val="11"/>
      </w:numPr>
      <w:outlineLvl w:val="4"/>
    </w:pPr>
    <w:rPr>
      <w:sz w:val="32"/>
      <w:lang w:val="en-US"/>
    </w:rPr>
  </w:style>
  <w:style w:type="paragraph" w:styleId="6">
    <w:name w:val="heading 6"/>
    <w:basedOn w:val="a1"/>
    <w:next w:val="a1"/>
    <w:link w:val="60"/>
    <w:qFormat/>
    <w:rsid w:val="00D91F48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D91F48"/>
    <w:pPr>
      <w:numPr>
        <w:ilvl w:val="6"/>
        <w:numId w:val="1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D91F48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D91F48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1F48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23">
    <w:name w:val="Заголовок 2 Знак"/>
    <w:basedOn w:val="a2"/>
    <w:link w:val="22"/>
    <w:rsid w:val="00D91F48"/>
    <w:rPr>
      <w:rFonts w:ascii="Times New Roman" w:eastAsia="Times New Roman" w:hAnsi="Times New Roman" w:cs="Arial"/>
      <w:b/>
      <w:sz w:val="28"/>
      <w:szCs w:val="28"/>
      <w:lang w:eastAsia="ru-RU"/>
    </w:rPr>
  </w:style>
  <w:style w:type="character" w:customStyle="1" w:styleId="32">
    <w:name w:val="Заголовок 3 Знак"/>
    <w:basedOn w:val="a2"/>
    <w:link w:val="31"/>
    <w:rsid w:val="00D91F4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2">
    <w:name w:val="Заголовок 4 Знак"/>
    <w:basedOn w:val="a2"/>
    <w:link w:val="41"/>
    <w:rsid w:val="00D91F4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52">
    <w:name w:val="Заголовок 5 Знак"/>
    <w:basedOn w:val="a2"/>
    <w:link w:val="51"/>
    <w:rsid w:val="00D91F48"/>
    <w:rPr>
      <w:rFonts w:ascii="Times New Roman" w:eastAsia="Times New Roman" w:hAnsi="Times New Roman" w:cs="Times New Roman"/>
      <w:sz w:val="32"/>
      <w:szCs w:val="24"/>
      <w:lang w:val="en-US" w:eastAsia="ru-RU"/>
    </w:rPr>
  </w:style>
  <w:style w:type="character" w:customStyle="1" w:styleId="60">
    <w:name w:val="Заголовок 6 Знак"/>
    <w:basedOn w:val="a2"/>
    <w:link w:val="6"/>
    <w:rsid w:val="00D91F4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D91F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D91F48"/>
    <w:rPr>
      <w:rFonts w:ascii="Arial" w:eastAsia="Times New Roman" w:hAnsi="Arial" w:cs="Arial"/>
      <w:lang w:eastAsia="ru-RU"/>
    </w:rPr>
  </w:style>
  <w:style w:type="paragraph" w:styleId="24">
    <w:name w:val="List 2"/>
    <w:basedOn w:val="a1"/>
    <w:semiHidden/>
    <w:rsid w:val="00D91F48"/>
    <w:pPr>
      <w:spacing w:line="240" w:lineRule="auto"/>
      <w:ind w:left="566" w:hanging="283"/>
      <w:jc w:val="left"/>
    </w:pPr>
  </w:style>
  <w:style w:type="paragraph" w:styleId="a5">
    <w:name w:val="List"/>
    <w:basedOn w:val="a1"/>
    <w:semiHidden/>
    <w:rsid w:val="00D91F48"/>
    <w:pPr>
      <w:spacing w:line="240" w:lineRule="auto"/>
      <w:ind w:left="283" w:hanging="283"/>
      <w:jc w:val="left"/>
    </w:pPr>
  </w:style>
  <w:style w:type="paragraph" w:styleId="a6">
    <w:name w:val="Body Text"/>
    <w:basedOn w:val="a1"/>
    <w:link w:val="a7"/>
    <w:semiHidden/>
    <w:rsid w:val="00D91F48"/>
    <w:pPr>
      <w:spacing w:line="240" w:lineRule="auto"/>
      <w:ind w:firstLine="0"/>
    </w:pPr>
  </w:style>
  <w:style w:type="character" w:customStyle="1" w:styleId="a7">
    <w:name w:val="Основной текст Знак"/>
    <w:basedOn w:val="a2"/>
    <w:link w:val="a6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List 3"/>
    <w:basedOn w:val="a1"/>
    <w:semiHidden/>
    <w:rsid w:val="00D91F48"/>
    <w:pPr>
      <w:spacing w:line="240" w:lineRule="auto"/>
      <w:ind w:left="849" w:hanging="283"/>
      <w:jc w:val="left"/>
    </w:pPr>
  </w:style>
  <w:style w:type="paragraph" w:customStyle="1" w:styleId="a8">
    <w:name w:val="Ошибка"/>
    <w:basedOn w:val="a6"/>
    <w:rsid w:val="00D91F48"/>
    <w:pPr>
      <w:keepNext/>
      <w:spacing w:before="360"/>
    </w:pPr>
    <w:rPr>
      <w:b/>
      <w:sz w:val="28"/>
    </w:rPr>
  </w:style>
  <w:style w:type="paragraph" w:customStyle="1" w:styleId="a9">
    <w:name w:val="Ошибка доп"/>
    <w:basedOn w:val="a8"/>
    <w:rsid w:val="00D91F48"/>
    <w:pPr>
      <w:spacing w:before="0"/>
    </w:pPr>
    <w:rPr>
      <w:b w:val="0"/>
      <w:i/>
    </w:rPr>
  </w:style>
  <w:style w:type="paragraph" w:styleId="aa">
    <w:name w:val="Body Text Indent"/>
    <w:basedOn w:val="a1"/>
    <w:link w:val="ab"/>
    <w:semiHidden/>
    <w:rsid w:val="00D91F48"/>
  </w:style>
  <w:style w:type="character" w:customStyle="1" w:styleId="ab">
    <w:name w:val="Основной текст с отступом Знак"/>
    <w:basedOn w:val="a2"/>
    <w:link w:val="aa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Indent"/>
    <w:basedOn w:val="a1"/>
    <w:semiHidden/>
    <w:rsid w:val="00D91F48"/>
    <w:pPr>
      <w:spacing w:line="240" w:lineRule="auto"/>
      <w:ind w:left="708" w:firstLine="0"/>
      <w:jc w:val="left"/>
    </w:pPr>
  </w:style>
  <w:style w:type="paragraph" w:styleId="25">
    <w:name w:val="Body Text Indent 2"/>
    <w:basedOn w:val="a1"/>
    <w:link w:val="26"/>
    <w:semiHidden/>
    <w:rsid w:val="00D91F48"/>
    <w:pPr>
      <w:spacing w:line="240" w:lineRule="auto"/>
      <w:ind w:left="360" w:firstLine="0"/>
      <w:jc w:val="left"/>
    </w:pPr>
    <w:rPr>
      <w:b/>
      <w:bCs/>
      <w:i/>
      <w:iCs/>
    </w:rPr>
  </w:style>
  <w:style w:type="character" w:customStyle="1" w:styleId="26">
    <w:name w:val="Основной текст с отступом 2 Знак"/>
    <w:basedOn w:val="a2"/>
    <w:link w:val="25"/>
    <w:semiHidden/>
    <w:rsid w:val="00D91F4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0">
    <w:name w:val="Ошибка список"/>
    <w:basedOn w:val="a1"/>
    <w:rsid w:val="00D91F48"/>
    <w:pPr>
      <w:numPr>
        <w:numId w:val="14"/>
      </w:numPr>
    </w:pPr>
  </w:style>
  <w:style w:type="paragraph" w:styleId="27">
    <w:name w:val="Body Text 2"/>
    <w:basedOn w:val="a1"/>
    <w:link w:val="28"/>
    <w:semiHidden/>
    <w:rsid w:val="00D91F48"/>
    <w:pPr>
      <w:ind w:firstLine="0"/>
      <w:jc w:val="center"/>
    </w:pPr>
  </w:style>
  <w:style w:type="character" w:customStyle="1" w:styleId="28">
    <w:name w:val="Основной текст 2 Знак"/>
    <w:basedOn w:val="a2"/>
    <w:link w:val="27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oa heading"/>
    <w:basedOn w:val="a1"/>
    <w:next w:val="a1"/>
    <w:semiHidden/>
    <w:rsid w:val="00D91F48"/>
    <w:pPr>
      <w:spacing w:before="120" w:line="240" w:lineRule="auto"/>
      <w:ind w:firstLine="0"/>
      <w:jc w:val="left"/>
    </w:pPr>
    <w:rPr>
      <w:rFonts w:ascii="Arial" w:hAnsi="Arial" w:cs="Arial"/>
      <w:b/>
      <w:bCs/>
    </w:rPr>
  </w:style>
  <w:style w:type="paragraph" w:styleId="11">
    <w:name w:val="toc 1"/>
    <w:basedOn w:val="a1"/>
    <w:next w:val="a1"/>
    <w:autoRedefine/>
    <w:semiHidden/>
    <w:rsid w:val="00D91F48"/>
    <w:pPr>
      <w:spacing w:before="360"/>
      <w:jc w:val="left"/>
    </w:pPr>
    <w:rPr>
      <w:rFonts w:ascii="Arial" w:hAnsi="Arial"/>
      <w:b/>
      <w:bCs/>
      <w:caps/>
      <w:szCs w:val="28"/>
    </w:rPr>
  </w:style>
  <w:style w:type="paragraph" w:styleId="29">
    <w:name w:val="toc 2"/>
    <w:basedOn w:val="a1"/>
    <w:next w:val="a1"/>
    <w:autoRedefine/>
    <w:semiHidden/>
    <w:rsid w:val="00D91F48"/>
    <w:pPr>
      <w:spacing w:before="240"/>
      <w:jc w:val="left"/>
    </w:pPr>
    <w:rPr>
      <w:b/>
      <w:bCs/>
    </w:rPr>
  </w:style>
  <w:style w:type="paragraph" w:styleId="34">
    <w:name w:val="toc 3"/>
    <w:basedOn w:val="a1"/>
    <w:next w:val="a1"/>
    <w:autoRedefine/>
    <w:semiHidden/>
    <w:rsid w:val="00D91F48"/>
    <w:pPr>
      <w:ind w:left="240"/>
      <w:jc w:val="left"/>
    </w:pPr>
  </w:style>
  <w:style w:type="paragraph" w:styleId="43">
    <w:name w:val="toc 4"/>
    <w:basedOn w:val="a1"/>
    <w:next w:val="a1"/>
    <w:autoRedefine/>
    <w:semiHidden/>
    <w:rsid w:val="00D91F48"/>
    <w:pPr>
      <w:ind w:left="480"/>
      <w:jc w:val="left"/>
    </w:pPr>
  </w:style>
  <w:style w:type="paragraph" w:styleId="53">
    <w:name w:val="toc 5"/>
    <w:basedOn w:val="a1"/>
    <w:next w:val="a1"/>
    <w:autoRedefine/>
    <w:semiHidden/>
    <w:rsid w:val="00D91F48"/>
    <w:pPr>
      <w:ind w:left="720"/>
      <w:jc w:val="left"/>
    </w:pPr>
  </w:style>
  <w:style w:type="paragraph" w:styleId="61">
    <w:name w:val="toc 6"/>
    <w:basedOn w:val="a1"/>
    <w:next w:val="a1"/>
    <w:autoRedefine/>
    <w:semiHidden/>
    <w:rsid w:val="00D91F48"/>
    <w:pPr>
      <w:ind w:left="960"/>
      <w:jc w:val="left"/>
    </w:pPr>
  </w:style>
  <w:style w:type="paragraph" w:styleId="71">
    <w:name w:val="toc 7"/>
    <w:basedOn w:val="a1"/>
    <w:next w:val="a1"/>
    <w:autoRedefine/>
    <w:semiHidden/>
    <w:rsid w:val="00D91F48"/>
    <w:pPr>
      <w:ind w:left="1200"/>
      <w:jc w:val="left"/>
    </w:pPr>
  </w:style>
  <w:style w:type="paragraph" w:styleId="81">
    <w:name w:val="toc 8"/>
    <w:basedOn w:val="a1"/>
    <w:next w:val="a1"/>
    <w:autoRedefine/>
    <w:semiHidden/>
    <w:rsid w:val="00D91F48"/>
    <w:pPr>
      <w:ind w:left="1440"/>
      <w:jc w:val="left"/>
    </w:pPr>
  </w:style>
  <w:style w:type="paragraph" w:styleId="91">
    <w:name w:val="toc 9"/>
    <w:basedOn w:val="a1"/>
    <w:next w:val="a1"/>
    <w:autoRedefine/>
    <w:semiHidden/>
    <w:rsid w:val="00D91F48"/>
    <w:pPr>
      <w:ind w:left="1680"/>
      <w:jc w:val="left"/>
    </w:pPr>
  </w:style>
  <w:style w:type="paragraph" w:styleId="HTML">
    <w:name w:val="HTML Address"/>
    <w:basedOn w:val="a1"/>
    <w:link w:val="HTML0"/>
    <w:semiHidden/>
    <w:rsid w:val="00D91F48"/>
    <w:rPr>
      <w:i/>
      <w:iCs/>
    </w:rPr>
  </w:style>
  <w:style w:type="character" w:customStyle="1" w:styleId="HTML0">
    <w:name w:val="Адрес HTML Знак"/>
    <w:basedOn w:val="a2"/>
    <w:link w:val="HTML"/>
    <w:semiHidden/>
    <w:rsid w:val="00D91F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envelope address"/>
    <w:basedOn w:val="a1"/>
    <w:semiHidden/>
    <w:rsid w:val="00D91F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">
    <w:name w:val="header"/>
    <w:basedOn w:val="a1"/>
    <w:link w:val="af0"/>
    <w:semiHidden/>
    <w:rsid w:val="00D91F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ate"/>
    <w:basedOn w:val="a1"/>
    <w:next w:val="a1"/>
    <w:link w:val="af2"/>
    <w:semiHidden/>
    <w:rsid w:val="00D91F48"/>
  </w:style>
  <w:style w:type="character" w:customStyle="1" w:styleId="af2">
    <w:name w:val="Дата Знак"/>
    <w:basedOn w:val="a2"/>
    <w:link w:val="af1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te Heading"/>
    <w:basedOn w:val="a1"/>
    <w:next w:val="a1"/>
    <w:link w:val="af4"/>
    <w:semiHidden/>
    <w:rsid w:val="00D91F48"/>
  </w:style>
  <w:style w:type="character" w:customStyle="1" w:styleId="af4">
    <w:name w:val="Заголовок записки Знак"/>
    <w:basedOn w:val="a2"/>
    <w:link w:val="af3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First Indent"/>
    <w:basedOn w:val="a6"/>
    <w:link w:val="af6"/>
    <w:semiHidden/>
    <w:rsid w:val="00D91F48"/>
    <w:pPr>
      <w:spacing w:after="120" w:line="360" w:lineRule="auto"/>
      <w:ind w:firstLine="210"/>
    </w:pPr>
  </w:style>
  <w:style w:type="character" w:customStyle="1" w:styleId="af6">
    <w:name w:val="Красная строка Знак"/>
    <w:basedOn w:val="a7"/>
    <w:link w:val="af5"/>
    <w:semiHidden/>
    <w:rsid w:val="00D91F48"/>
  </w:style>
  <w:style w:type="paragraph" w:styleId="2a">
    <w:name w:val="Body Text First Indent 2"/>
    <w:basedOn w:val="aa"/>
    <w:link w:val="2b"/>
    <w:semiHidden/>
    <w:rsid w:val="00D91F48"/>
    <w:pPr>
      <w:spacing w:after="120"/>
      <w:ind w:left="283" w:firstLine="210"/>
    </w:pPr>
  </w:style>
  <w:style w:type="character" w:customStyle="1" w:styleId="2b">
    <w:name w:val="Красная строка 2 Знак"/>
    <w:basedOn w:val="ab"/>
    <w:link w:val="2a"/>
    <w:semiHidden/>
    <w:rsid w:val="00D91F48"/>
  </w:style>
  <w:style w:type="paragraph" w:styleId="af7">
    <w:name w:val="List Bullet"/>
    <w:basedOn w:val="a1"/>
    <w:autoRedefine/>
    <w:semiHidden/>
    <w:rsid w:val="00D91F48"/>
    <w:pPr>
      <w:numPr>
        <w:numId w:val="17"/>
      </w:numPr>
    </w:pPr>
  </w:style>
  <w:style w:type="paragraph" w:styleId="21">
    <w:name w:val="List Bullet 2"/>
    <w:basedOn w:val="a1"/>
    <w:autoRedefine/>
    <w:semiHidden/>
    <w:rsid w:val="00D91F48"/>
    <w:pPr>
      <w:numPr>
        <w:numId w:val="17"/>
      </w:numPr>
      <w:tabs>
        <w:tab w:val="clear" w:pos="360"/>
        <w:tab w:val="num" w:pos="643"/>
      </w:tabs>
      <w:ind w:left="643"/>
    </w:pPr>
  </w:style>
  <w:style w:type="paragraph" w:styleId="30">
    <w:name w:val="List Bullet 3"/>
    <w:basedOn w:val="a1"/>
    <w:autoRedefine/>
    <w:semiHidden/>
    <w:rsid w:val="00D91F48"/>
    <w:pPr>
      <w:numPr>
        <w:numId w:val="18"/>
      </w:numPr>
      <w:tabs>
        <w:tab w:val="clear" w:pos="643"/>
        <w:tab w:val="num" w:pos="926"/>
      </w:tabs>
      <w:ind w:left="926"/>
    </w:pPr>
  </w:style>
  <w:style w:type="paragraph" w:styleId="40">
    <w:name w:val="List Bullet 4"/>
    <w:basedOn w:val="a1"/>
    <w:autoRedefine/>
    <w:semiHidden/>
    <w:rsid w:val="00D91F48"/>
    <w:pPr>
      <w:numPr>
        <w:numId w:val="19"/>
      </w:numPr>
      <w:tabs>
        <w:tab w:val="clear" w:pos="926"/>
        <w:tab w:val="num" w:pos="1209"/>
      </w:tabs>
      <w:ind w:left="1209"/>
    </w:pPr>
  </w:style>
  <w:style w:type="paragraph" w:styleId="50">
    <w:name w:val="List Bullet 5"/>
    <w:basedOn w:val="a1"/>
    <w:autoRedefine/>
    <w:semiHidden/>
    <w:rsid w:val="00D91F48"/>
    <w:pPr>
      <w:numPr>
        <w:numId w:val="20"/>
      </w:numPr>
      <w:tabs>
        <w:tab w:val="clear" w:pos="1209"/>
        <w:tab w:val="num" w:pos="1492"/>
      </w:tabs>
      <w:ind w:left="1492"/>
    </w:pPr>
  </w:style>
  <w:style w:type="paragraph" w:styleId="a">
    <w:name w:val="Title"/>
    <w:basedOn w:val="a1"/>
    <w:link w:val="af8"/>
    <w:qFormat/>
    <w:rsid w:val="00D91F48"/>
    <w:pPr>
      <w:numPr>
        <w:numId w:val="21"/>
      </w:numPr>
      <w:tabs>
        <w:tab w:val="clear" w:pos="1492"/>
      </w:tabs>
      <w:spacing w:before="240" w:after="60"/>
      <w:ind w:left="0"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8">
    <w:name w:val="Название Знак"/>
    <w:basedOn w:val="a2"/>
    <w:link w:val="a"/>
    <w:rsid w:val="00D91F4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9">
    <w:name w:val="caption"/>
    <w:basedOn w:val="a1"/>
    <w:next w:val="a1"/>
    <w:qFormat/>
    <w:rsid w:val="00D91F48"/>
    <w:pPr>
      <w:spacing w:before="120" w:after="120"/>
    </w:pPr>
    <w:rPr>
      <w:b/>
      <w:bCs/>
      <w:sz w:val="20"/>
      <w:szCs w:val="20"/>
    </w:rPr>
  </w:style>
  <w:style w:type="paragraph" w:styleId="afa">
    <w:name w:val="footer"/>
    <w:basedOn w:val="a1"/>
    <w:link w:val="afb"/>
    <w:semiHidden/>
    <w:rsid w:val="00D91F4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Number"/>
    <w:basedOn w:val="a1"/>
    <w:semiHidden/>
    <w:rsid w:val="00D91F48"/>
    <w:pPr>
      <w:numPr>
        <w:numId w:val="22"/>
      </w:numPr>
    </w:pPr>
  </w:style>
  <w:style w:type="paragraph" w:styleId="20">
    <w:name w:val="List Number 2"/>
    <w:basedOn w:val="a1"/>
    <w:semiHidden/>
    <w:rsid w:val="00D91F48"/>
    <w:pPr>
      <w:numPr>
        <w:numId w:val="22"/>
      </w:numPr>
      <w:tabs>
        <w:tab w:val="clear" w:pos="360"/>
        <w:tab w:val="num" w:pos="643"/>
      </w:tabs>
      <w:ind w:left="643"/>
    </w:pPr>
  </w:style>
  <w:style w:type="paragraph" w:styleId="3">
    <w:name w:val="List Number 3"/>
    <w:basedOn w:val="a1"/>
    <w:semiHidden/>
    <w:rsid w:val="00D91F48"/>
    <w:pPr>
      <w:numPr>
        <w:numId w:val="12"/>
      </w:numPr>
      <w:tabs>
        <w:tab w:val="clear" w:pos="643"/>
        <w:tab w:val="num" w:pos="926"/>
      </w:tabs>
      <w:ind w:left="926"/>
    </w:pPr>
  </w:style>
  <w:style w:type="paragraph" w:styleId="4">
    <w:name w:val="List Number 4"/>
    <w:basedOn w:val="a1"/>
    <w:semiHidden/>
    <w:rsid w:val="00D91F48"/>
    <w:pPr>
      <w:numPr>
        <w:numId w:val="23"/>
      </w:numPr>
      <w:tabs>
        <w:tab w:val="clear" w:pos="926"/>
        <w:tab w:val="num" w:pos="1209"/>
      </w:tabs>
      <w:ind w:left="1209"/>
    </w:pPr>
  </w:style>
  <w:style w:type="paragraph" w:styleId="5">
    <w:name w:val="List Number 5"/>
    <w:basedOn w:val="a1"/>
    <w:semiHidden/>
    <w:rsid w:val="00D91F48"/>
    <w:pPr>
      <w:numPr>
        <w:numId w:val="24"/>
      </w:numPr>
      <w:tabs>
        <w:tab w:val="clear" w:pos="1209"/>
        <w:tab w:val="num" w:pos="1492"/>
      </w:tabs>
      <w:ind w:left="1492"/>
    </w:pPr>
  </w:style>
  <w:style w:type="paragraph" w:styleId="2">
    <w:name w:val="envelope return"/>
    <w:basedOn w:val="a1"/>
    <w:semiHidden/>
    <w:rsid w:val="00D91F48"/>
    <w:pPr>
      <w:numPr>
        <w:numId w:val="25"/>
      </w:numPr>
      <w:tabs>
        <w:tab w:val="clear" w:pos="1492"/>
      </w:tabs>
      <w:ind w:left="0" w:firstLine="709"/>
    </w:pPr>
    <w:rPr>
      <w:rFonts w:ascii="Arial" w:hAnsi="Arial" w:cs="Arial"/>
      <w:sz w:val="20"/>
      <w:szCs w:val="20"/>
    </w:rPr>
  </w:style>
  <w:style w:type="paragraph" w:styleId="afd">
    <w:name w:val="Normal (Web)"/>
    <w:basedOn w:val="a1"/>
    <w:semiHidden/>
    <w:rsid w:val="00D91F48"/>
  </w:style>
  <w:style w:type="paragraph" w:styleId="35">
    <w:name w:val="Body Text 3"/>
    <w:basedOn w:val="a1"/>
    <w:link w:val="36"/>
    <w:semiHidden/>
    <w:rsid w:val="00D91F4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semiHidden/>
    <w:rsid w:val="00D91F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Indent 3"/>
    <w:basedOn w:val="a1"/>
    <w:link w:val="38"/>
    <w:semiHidden/>
    <w:rsid w:val="00D91F48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semiHidden/>
    <w:rsid w:val="00D91F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table of figures"/>
    <w:basedOn w:val="a1"/>
    <w:next w:val="a1"/>
    <w:semiHidden/>
    <w:rsid w:val="00D91F48"/>
    <w:pPr>
      <w:ind w:left="480" w:hanging="480"/>
    </w:pPr>
  </w:style>
  <w:style w:type="paragraph" w:styleId="aff">
    <w:name w:val="Subtitle"/>
    <w:basedOn w:val="a1"/>
    <w:link w:val="aff0"/>
    <w:qFormat/>
    <w:rsid w:val="00D91F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0">
    <w:name w:val="Подзаголовок Знак"/>
    <w:basedOn w:val="a2"/>
    <w:link w:val="aff"/>
    <w:rsid w:val="00D91F48"/>
    <w:rPr>
      <w:rFonts w:ascii="Arial" w:eastAsia="Times New Roman" w:hAnsi="Arial" w:cs="Arial"/>
      <w:sz w:val="24"/>
      <w:szCs w:val="24"/>
      <w:lang w:eastAsia="ru-RU"/>
    </w:rPr>
  </w:style>
  <w:style w:type="paragraph" w:styleId="aff1">
    <w:name w:val="Signature"/>
    <w:basedOn w:val="a1"/>
    <w:link w:val="aff2"/>
    <w:semiHidden/>
    <w:rsid w:val="00D91F48"/>
    <w:pPr>
      <w:ind w:left="4252"/>
    </w:pPr>
  </w:style>
  <w:style w:type="character" w:customStyle="1" w:styleId="aff2">
    <w:name w:val="Подпись Знак"/>
    <w:basedOn w:val="a2"/>
    <w:link w:val="aff1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alutation"/>
    <w:basedOn w:val="a1"/>
    <w:next w:val="a1"/>
    <w:link w:val="aff4"/>
    <w:semiHidden/>
    <w:rsid w:val="00D91F48"/>
  </w:style>
  <w:style w:type="character" w:customStyle="1" w:styleId="aff4">
    <w:name w:val="Приветствие Знак"/>
    <w:basedOn w:val="a2"/>
    <w:link w:val="aff3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Continue"/>
    <w:basedOn w:val="a1"/>
    <w:semiHidden/>
    <w:rsid w:val="00D91F48"/>
    <w:pPr>
      <w:spacing w:after="120"/>
      <w:ind w:left="283"/>
    </w:pPr>
  </w:style>
  <w:style w:type="paragraph" w:styleId="2c">
    <w:name w:val="List Continue 2"/>
    <w:basedOn w:val="a1"/>
    <w:semiHidden/>
    <w:rsid w:val="00D91F48"/>
    <w:pPr>
      <w:spacing w:after="120"/>
      <w:ind w:left="566"/>
    </w:pPr>
  </w:style>
  <w:style w:type="paragraph" w:styleId="39">
    <w:name w:val="List Continue 3"/>
    <w:basedOn w:val="a1"/>
    <w:semiHidden/>
    <w:rsid w:val="00D91F48"/>
    <w:pPr>
      <w:spacing w:after="120"/>
      <w:ind w:left="849"/>
    </w:pPr>
  </w:style>
  <w:style w:type="paragraph" w:styleId="44">
    <w:name w:val="List Continue 4"/>
    <w:basedOn w:val="a1"/>
    <w:semiHidden/>
    <w:rsid w:val="00D91F48"/>
    <w:pPr>
      <w:spacing w:after="120"/>
      <w:ind w:left="1132"/>
    </w:pPr>
  </w:style>
  <w:style w:type="paragraph" w:styleId="54">
    <w:name w:val="List Continue 5"/>
    <w:basedOn w:val="a1"/>
    <w:semiHidden/>
    <w:rsid w:val="00D91F48"/>
    <w:pPr>
      <w:spacing w:after="120"/>
      <w:ind w:left="1415"/>
    </w:pPr>
  </w:style>
  <w:style w:type="paragraph" w:styleId="aff6">
    <w:name w:val="Closing"/>
    <w:basedOn w:val="a1"/>
    <w:link w:val="aff7"/>
    <w:semiHidden/>
    <w:rsid w:val="00D91F48"/>
    <w:pPr>
      <w:ind w:left="4252"/>
    </w:pPr>
  </w:style>
  <w:style w:type="character" w:customStyle="1" w:styleId="aff7">
    <w:name w:val="Прощание Знак"/>
    <w:basedOn w:val="a2"/>
    <w:link w:val="aff6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4"/>
    <w:basedOn w:val="a1"/>
    <w:semiHidden/>
    <w:rsid w:val="00D91F48"/>
    <w:pPr>
      <w:ind w:left="1132" w:hanging="283"/>
    </w:pPr>
  </w:style>
  <w:style w:type="paragraph" w:styleId="55">
    <w:name w:val="List 5"/>
    <w:basedOn w:val="a1"/>
    <w:semiHidden/>
    <w:rsid w:val="00D91F48"/>
    <w:pPr>
      <w:ind w:left="1415" w:hanging="283"/>
    </w:pPr>
  </w:style>
  <w:style w:type="paragraph" w:styleId="HTML1">
    <w:name w:val="HTML Preformatted"/>
    <w:basedOn w:val="a1"/>
    <w:link w:val="HTML2"/>
    <w:semiHidden/>
    <w:rsid w:val="00D91F48"/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semiHidden/>
    <w:rsid w:val="00D91F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Document Map"/>
    <w:basedOn w:val="a1"/>
    <w:link w:val="aff9"/>
    <w:semiHidden/>
    <w:rsid w:val="00D91F48"/>
    <w:pPr>
      <w:shd w:val="clear" w:color="auto" w:fill="000080"/>
    </w:pPr>
    <w:rPr>
      <w:rFonts w:ascii="Tahoma" w:hAnsi="Tahoma" w:cs="Tahoma"/>
    </w:rPr>
  </w:style>
  <w:style w:type="character" w:customStyle="1" w:styleId="aff9">
    <w:name w:val="Схема документа Знак"/>
    <w:basedOn w:val="a2"/>
    <w:link w:val="aff8"/>
    <w:semiHidden/>
    <w:rsid w:val="00D91F4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a">
    <w:name w:val="table of authorities"/>
    <w:basedOn w:val="a1"/>
    <w:next w:val="a1"/>
    <w:semiHidden/>
    <w:rsid w:val="00D91F48"/>
    <w:pPr>
      <w:ind w:left="240" w:hanging="240"/>
    </w:pPr>
  </w:style>
  <w:style w:type="paragraph" w:styleId="affb">
    <w:name w:val="Plain Text"/>
    <w:basedOn w:val="a1"/>
    <w:link w:val="affc"/>
    <w:semiHidden/>
    <w:rsid w:val="00D91F48"/>
    <w:rPr>
      <w:rFonts w:ascii="Courier New" w:hAnsi="Courier New" w:cs="Courier New"/>
      <w:sz w:val="20"/>
      <w:szCs w:val="20"/>
    </w:rPr>
  </w:style>
  <w:style w:type="character" w:customStyle="1" w:styleId="affc">
    <w:name w:val="Текст Знак"/>
    <w:basedOn w:val="a2"/>
    <w:link w:val="affb"/>
    <w:semiHidden/>
    <w:rsid w:val="00D91F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d">
    <w:name w:val="endnote text"/>
    <w:basedOn w:val="a1"/>
    <w:link w:val="affe"/>
    <w:semiHidden/>
    <w:rsid w:val="00D91F48"/>
    <w:rPr>
      <w:sz w:val="20"/>
      <w:szCs w:val="20"/>
    </w:rPr>
  </w:style>
  <w:style w:type="character" w:customStyle="1" w:styleId="affe">
    <w:name w:val="Текст концевой сноски Знак"/>
    <w:basedOn w:val="a2"/>
    <w:link w:val="affd"/>
    <w:semiHidden/>
    <w:rsid w:val="00D91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macro"/>
    <w:link w:val="afff0"/>
    <w:semiHidden/>
    <w:rsid w:val="00D91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макроса Знак"/>
    <w:basedOn w:val="a2"/>
    <w:link w:val="afff"/>
    <w:semiHidden/>
    <w:rsid w:val="00D91F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annotation text"/>
    <w:basedOn w:val="a1"/>
    <w:link w:val="afff2"/>
    <w:semiHidden/>
    <w:rsid w:val="00D91F48"/>
    <w:rPr>
      <w:sz w:val="20"/>
      <w:szCs w:val="20"/>
    </w:rPr>
  </w:style>
  <w:style w:type="character" w:customStyle="1" w:styleId="afff2">
    <w:name w:val="Текст примечания Знак"/>
    <w:basedOn w:val="a2"/>
    <w:link w:val="afff1"/>
    <w:semiHidden/>
    <w:rsid w:val="00D91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footnote text"/>
    <w:basedOn w:val="a1"/>
    <w:link w:val="afff4"/>
    <w:semiHidden/>
    <w:rsid w:val="00D91F48"/>
    <w:rPr>
      <w:sz w:val="20"/>
      <w:szCs w:val="20"/>
    </w:rPr>
  </w:style>
  <w:style w:type="character" w:customStyle="1" w:styleId="afff4">
    <w:name w:val="Текст сноски Знак"/>
    <w:basedOn w:val="a2"/>
    <w:link w:val="afff3"/>
    <w:semiHidden/>
    <w:rsid w:val="00D91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index 1"/>
    <w:basedOn w:val="a1"/>
    <w:next w:val="a1"/>
    <w:autoRedefine/>
    <w:semiHidden/>
    <w:rsid w:val="00D91F48"/>
    <w:pPr>
      <w:ind w:left="240" w:hanging="240"/>
    </w:pPr>
  </w:style>
  <w:style w:type="paragraph" w:styleId="afff5">
    <w:name w:val="index heading"/>
    <w:basedOn w:val="a1"/>
    <w:next w:val="12"/>
    <w:semiHidden/>
    <w:rsid w:val="00D91F48"/>
    <w:rPr>
      <w:rFonts w:ascii="Arial" w:hAnsi="Arial" w:cs="Arial"/>
      <w:b/>
      <w:bCs/>
    </w:rPr>
  </w:style>
  <w:style w:type="paragraph" w:styleId="2d">
    <w:name w:val="index 2"/>
    <w:basedOn w:val="a1"/>
    <w:next w:val="a1"/>
    <w:autoRedefine/>
    <w:semiHidden/>
    <w:rsid w:val="00D91F48"/>
    <w:pPr>
      <w:ind w:left="480" w:hanging="240"/>
    </w:pPr>
  </w:style>
  <w:style w:type="paragraph" w:styleId="3a">
    <w:name w:val="index 3"/>
    <w:basedOn w:val="a1"/>
    <w:next w:val="a1"/>
    <w:autoRedefine/>
    <w:semiHidden/>
    <w:rsid w:val="00D91F48"/>
    <w:pPr>
      <w:ind w:left="720" w:hanging="240"/>
    </w:pPr>
  </w:style>
  <w:style w:type="paragraph" w:styleId="46">
    <w:name w:val="index 4"/>
    <w:basedOn w:val="a1"/>
    <w:next w:val="a1"/>
    <w:autoRedefine/>
    <w:semiHidden/>
    <w:rsid w:val="00D91F48"/>
    <w:pPr>
      <w:ind w:left="960" w:hanging="240"/>
    </w:pPr>
  </w:style>
  <w:style w:type="paragraph" w:styleId="56">
    <w:name w:val="index 5"/>
    <w:basedOn w:val="a1"/>
    <w:next w:val="a1"/>
    <w:autoRedefine/>
    <w:semiHidden/>
    <w:rsid w:val="00D91F48"/>
    <w:pPr>
      <w:ind w:left="1200" w:hanging="240"/>
    </w:pPr>
  </w:style>
  <w:style w:type="paragraph" w:styleId="62">
    <w:name w:val="index 6"/>
    <w:basedOn w:val="a1"/>
    <w:next w:val="a1"/>
    <w:autoRedefine/>
    <w:semiHidden/>
    <w:rsid w:val="00D91F48"/>
    <w:pPr>
      <w:ind w:left="1440" w:hanging="240"/>
    </w:pPr>
  </w:style>
  <w:style w:type="paragraph" w:styleId="72">
    <w:name w:val="index 7"/>
    <w:basedOn w:val="a1"/>
    <w:next w:val="a1"/>
    <w:autoRedefine/>
    <w:semiHidden/>
    <w:rsid w:val="00D91F48"/>
    <w:pPr>
      <w:ind w:left="1680" w:hanging="240"/>
    </w:pPr>
  </w:style>
  <w:style w:type="paragraph" w:styleId="82">
    <w:name w:val="index 8"/>
    <w:basedOn w:val="a1"/>
    <w:next w:val="a1"/>
    <w:autoRedefine/>
    <w:semiHidden/>
    <w:rsid w:val="00D91F48"/>
    <w:pPr>
      <w:ind w:left="1920" w:hanging="240"/>
    </w:pPr>
  </w:style>
  <w:style w:type="paragraph" w:styleId="92">
    <w:name w:val="index 9"/>
    <w:basedOn w:val="a1"/>
    <w:next w:val="a1"/>
    <w:autoRedefine/>
    <w:semiHidden/>
    <w:rsid w:val="00D91F48"/>
    <w:pPr>
      <w:ind w:left="2160" w:hanging="240"/>
    </w:pPr>
  </w:style>
  <w:style w:type="paragraph" w:styleId="afff6">
    <w:name w:val="Block Text"/>
    <w:basedOn w:val="a1"/>
    <w:semiHidden/>
    <w:rsid w:val="00D91F48"/>
    <w:pPr>
      <w:spacing w:after="120"/>
      <w:ind w:left="1440" w:right="1440"/>
    </w:pPr>
  </w:style>
  <w:style w:type="paragraph" w:styleId="afff7">
    <w:name w:val="Message Header"/>
    <w:basedOn w:val="a1"/>
    <w:link w:val="afff8"/>
    <w:semiHidden/>
    <w:rsid w:val="00D91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8">
    <w:name w:val="Шапка Знак"/>
    <w:basedOn w:val="a2"/>
    <w:link w:val="afff7"/>
    <w:semiHidden/>
    <w:rsid w:val="00D91F48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1"/>
    <w:link w:val="afffa"/>
    <w:semiHidden/>
    <w:rsid w:val="00D91F48"/>
  </w:style>
  <w:style w:type="character" w:customStyle="1" w:styleId="afffa">
    <w:name w:val="Электронная подпись Знак"/>
    <w:basedOn w:val="a2"/>
    <w:link w:val="afff9"/>
    <w:semiHidden/>
    <w:rsid w:val="00D91F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Hyperlink"/>
    <w:basedOn w:val="a2"/>
    <w:semiHidden/>
    <w:rsid w:val="00D91F48"/>
    <w:rPr>
      <w:color w:val="0000FF"/>
      <w:u w:val="single"/>
    </w:rPr>
  </w:style>
  <w:style w:type="paragraph" w:styleId="afffc">
    <w:name w:val="Balloon Text"/>
    <w:basedOn w:val="a1"/>
    <w:link w:val="afffd"/>
    <w:uiPriority w:val="99"/>
    <w:semiHidden/>
    <w:unhideWhenUsed/>
    <w:rsid w:val="00D91F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2"/>
    <w:link w:val="afffc"/>
    <w:uiPriority w:val="99"/>
    <w:semiHidden/>
    <w:rsid w:val="00D91F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2790</Words>
  <Characters>15906</Characters>
  <Application>Microsoft Office Word</Application>
  <DocSecurity>0</DocSecurity>
  <Lines>132</Lines>
  <Paragraphs>37</Paragraphs>
  <ScaleCrop>false</ScaleCrop>
  <Company/>
  <LinksUpToDate>false</LinksUpToDate>
  <CharactersWithSpaces>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Стивен Джеррард</dc:creator>
  <cp:lastModifiedBy>Стивен Джеррард</cp:lastModifiedBy>
  <cp:revision>1</cp:revision>
  <dcterms:created xsi:type="dcterms:W3CDTF">2013-03-31T13:30:00Z</dcterms:created>
  <dcterms:modified xsi:type="dcterms:W3CDTF">2013-03-31T13:30:00Z</dcterms:modified>
</cp:coreProperties>
</file>