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A7E" w:rsidRDefault="00503A7E" w:rsidP="00503A7E">
      <w:pPr>
        <w:rPr>
          <w:lang w:val="en-US"/>
        </w:rPr>
      </w:pPr>
    </w:p>
    <w:p w:rsidR="00503A7E" w:rsidRDefault="00503A7E" w:rsidP="00503A7E">
      <w:pPr>
        <w:rPr>
          <w:lang w:val="en-US"/>
        </w:rPr>
      </w:pPr>
    </w:p>
    <w:p w:rsidR="00503A7E" w:rsidRDefault="00503A7E" w:rsidP="00503A7E">
      <w:pPr>
        <w:pStyle w:val="2"/>
        <w:rPr>
          <w:lang w:val="en-US"/>
        </w:rPr>
      </w:pPr>
      <w:bookmarkStart w:id="0" w:name="_Toc74639483"/>
      <w:r>
        <w:rPr>
          <w:lang w:val="en-US"/>
        </w:rPr>
        <w:t>Alarm 032</w:t>
      </w:r>
      <w:bookmarkEnd w:id="0"/>
    </w:p>
    <w:p w:rsidR="00503A7E" w:rsidRDefault="00503A7E" w:rsidP="00503A7E">
      <w:pPr>
        <w:rPr>
          <w:lang w:val="en-US"/>
        </w:rPr>
      </w:pPr>
      <w:r>
        <w:rPr>
          <w:lang w:val="en-US"/>
        </w:rPr>
        <w:t xml:space="preserve">Code 032 refers to the transmission of the serial radiographic design and in particular </w:t>
      </w:r>
      <w:r>
        <w:rPr>
          <w:color w:val="000000"/>
          <w:lang w:val="en-US"/>
        </w:rPr>
        <w:t>to activation</w:t>
      </w:r>
      <w:r>
        <w:rPr>
          <w:lang w:val="en-US"/>
        </w:rPr>
        <w:t xml:space="preserve"> 23S4.</w:t>
      </w:r>
    </w:p>
    <w:p w:rsidR="00503A7E" w:rsidRDefault="00503A7E" w:rsidP="00503A7E">
      <w:pPr>
        <w:rPr>
          <w:color w:val="000000"/>
          <w:lang w:val="en-US"/>
        </w:rPr>
      </w:pPr>
      <w:r>
        <w:rPr>
          <w:color w:val="000000"/>
          <w:lang w:val="en-US"/>
        </w:rPr>
        <w:t>The activation of this alarm disables the power transformer connection relay. All movements are disabled, the angle of tilt display flashes and shows the alarm code while the remaining displays switch off.</w:t>
      </w:r>
    </w:p>
    <w:p w:rsidR="00503A7E" w:rsidRDefault="00503A7E" w:rsidP="00503A7E">
      <w:pPr>
        <w:rPr>
          <w:lang w:val="en-US"/>
        </w:rPr>
      </w:pPr>
    </w:p>
    <w:p w:rsidR="00503A7E" w:rsidRDefault="00503A7E" w:rsidP="00503A7E">
      <w:pPr>
        <w:rPr>
          <w:lang w:val="en-US"/>
        </w:rPr>
      </w:pPr>
    </w:p>
    <w:tbl>
      <w:tblPr>
        <w:tblW w:w="0" w:type="auto"/>
        <w:tblLayout w:type="fixed"/>
        <w:tblCellMar>
          <w:left w:w="70" w:type="dxa"/>
          <w:right w:w="70" w:type="dxa"/>
        </w:tblCellMar>
        <w:tblLook w:val="0000"/>
      </w:tblPr>
      <w:tblGrid>
        <w:gridCol w:w="4583"/>
        <w:gridCol w:w="4583"/>
      </w:tblGrid>
      <w:tr w:rsidR="00503A7E" w:rsidTr="00564E1B">
        <w:tblPrEx>
          <w:tblCellMar>
            <w:top w:w="0" w:type="dxa"/>
            <w:bottom w:w="0" w:type="dxa"/>
          </w:tblCellMar>
        </w:tblPrEx>
        <w:tc>
          <w:tcPr>
            <w:tcW w:w="4583" w:type="dxa"/>
            <w:tcBorders>
              <w:top w:val="single" w:sz="6" w:space="0" w:color="auto"/>
              <w:left w:val="single" w:sz="6" w:space="0" w:color="auto"/>
              <w:right w:val="single" w:sz="6" w:space="0" w:color="auto"/>
            </w:tcBorders>
          </w:tcPr>
          <w:p w:rsidR="00503A7E" w:rsidRDefault="00503A7E" w:rsidP="00564E1B">
            <w:pPr>
              <w:jc w:val="center"/>
              <w:rPr>
                <w:b/>
                <w:lang w:val="en-US"/>
              </w:rPr>
            </w:pPr>
            <w:r>
              <w:rPr>
                <w:b/>
                <w:lang w:val="en-US"/>
              </w:rPr>
              <w:t>Events that may cause the error and probability</w:t>
            </w:r>
          </w:p>
          <w:p w:rsidR="00503A7E" w:rsidRDefault="00503A7E" w:rsidP="00564E1B">
            <w:pPr>
              <w:jc w:val="center"/>
              <w:rPr>
                <w:b/>
                <w:lang w:val="en-US"/>
              </w:rPr>
            </w:pPr>
            <w:r>
              <w:rPr>
                <w:b/>
                <w:sz w:val="20"/>
                <w:lang w:val="en-US"/>
              </w:rPr>
              <w:t>(H=high  L=low  VL=</w:t>
            </w:r>
            <w:r w:rsidRPr="005E75D0">
              <w:rPr>
                <w:b/>
                <w:sz w:val="20"/>
                <w:lang w:val="en-US"/>
              </w:rPr>
              <w:t>very low</w:t>
            </w:r>
            <w:r>
              <w:rPr>
                <w:b/>
                <w:sz w:val="20"/>
                <w:lang w:val="en-US"/>
              </w:rPr>
              <w:t xml:space="preserve"> VVL=very very </w:t>
            </w:r>
            <w:r w:rsidRPr="005E75D0">
              <w:rPr>
                <w:b/>
                <w:sz w:val="20"/>
                <w:lang w:val="en-US"/>
              </w:rPr>
              <w:t>low)</w:t>
            </w:r>
          </w:p>
        </w:tc>
        <w:tc>
          <w:tcPr>
            <w:tcW w:w="4583" w:type="dxa"/>
            <w:tcBorders>
              <w:top w:val="single" w:sz="6" w:space="0" w:color="auto"/>
              <w:right w:val="single" w:sz="6" w:space="0" w:color="auto"/>
            </w:tcBorders>
          </w:tcPr>
          <w:p w:rsidR="00503A7E" w:rsidRDefault="00503A7E" w:rsidP="00564E1B">
            <w:pPr>
              <w:jc w:val="center"/>
              <w:rPr>
                <w:b/>
                <w:lang w:val="en-US"/>
              </w:rPr>
            </w:pPr>
            <w:r>
              <w:rPr>
                <w:b/>
                <w:lang w:val="en-US"/>
              </w:rPr>
              <w:t>Problem solution</w:t>
            </w:r>
          </w:p>
        </w:tc>
      </w:tr>
      <w:tr w:rsidR="00503A7E" w:rsidTr="00564E1B">
        <w:tblPrEx>
          <w:tblCellMar>
            <w:top w:w="0" w:type="dxa"/>
            <w:bottom w:w="0" w:type="dxa"/>
          </w:tblCellMar>
        </w:tblPrEx>
        <w:tc>
          <w:tcPr>
            <w:tcW w:w="4583" w:type="dxa"/>
            <w:tcBorders>
              <w:top w:val="single" w:sz="6" w:space="0" w:color="auto"/>
              <w:left w:val="single" w:sz="6" w:space="0" w:color="auto"/>
              <w:bottom w:val="single" w:sz="6" w:space="0" w:color="auto"/>
              <w:right w:val="single" w:sz="6" w:space="0" w:color="auto"/>
            </w:tcBorders>
          </w:tcPr>
          <w:p w:rsidR="00503A7E" w:rsidRDefault="00503A7E" w:rsidP="00564E1B">
            <w:pPr>
              <w:rPr>
                <w:color w:val="000000"/>
                <w:lang w:val="en-US"/>
              </w:rPr>
            </w:pPr>
            <w:r>
              <w:rPr>
                <w:color w:val="000000"/>
                <w:lang w:val="en-US"/>
              </w:rPr>
              <w:t>Board 23S4 absent or not functional</w:t>
            </w:r>
          </w:p>
          <w:p w:rsidR="00503A7E" w:rsidRPr="004D694D" w:rsidRDefault="00503A7E" w:rsidP="00564E1B">
            <w:pPr>
              <w:rPr>
                <w:b/>
                <w:color w:val="000000"/>
                <w:lang w:val="en-US"/>
              </w:rPr>
            </w:pPr>
            <w:r>
              <w:rPr>
                <w:color w:val="000000"/>
                <w:lang w:val="en-US"/>
              </w:rPr>
              <w:t xml:space="preserve">LED OK: OFF    </w:t>
            </w:r>
            <w:r>
              <w:rPr>
                <w:b/>
                <w:color w:val="000000"/>
                <w:lang w:val="en-US"/>
              </w:rPr>
              <w:t>H</w:t>
            </w:r>
          </w:p>
        </w:tc>
        <w:tc>
          <w:tcPr>
            <w:tcW w:w="4583" w:type="dxa"/>
            <w:tcBorders>
              <w:top w:val="single" w:sz="6" w:space="0" w:color="auto"/>
              <w:bottom w:val="single" w:sz="6" w:space="0" w:color="auto"/>
              <w:right w:val="single" w:sz="6" w:space="0" w:color="auto"/>
            </w:tcBorders>
          </w:tcPr>
          <w:p w:rsidR="00503A7E" w:rsidRDefault="00503A7E" w:rsidP="00564E1B">
            <w:pPr>
              <w:rPr>
                <w:color w:val="000000"/>
                <w:lang w:val="en-US"/>
              </w:rPr>
            </w:pPr>
            <w:r>
              <w:rPr>
                <w:lang w:val="en-US"/>
              </w:rPr>
              <w:t xml:space="preserve">While equipment is switched off insert or replace </w:t>
            </w:r>
            <w:r>
              <w:rPr>
                <w:color w:val="000000"/>
                <w:lang w:val="en-US"/>
              </w:rPr>
              <w:t>board.</w:t>
            </w:r>
          </w:p>
          <w:p w:rsidR="00503A7E" w:rsidRDefault="00503A7E" w:rsidP="00564E1B">
            <w:pPr>
              <w:rPr>
                <w:lang w:val="en-US"/>
              </w:rPr>
            </w:pPr>
          </w:p>
        </w:tc>
      </w:tr>
      <w:tr w:rsidR="00503A7E" w:rsidTr="00564E1B">
        <w:tblPrEx>
          <w:tblCellMar>
            <w:top w:w="0" w:type="dxa"/>
            <w:bottom w:w="0" w:type="dxa"/>
          </w:tblCellMar>
        </w:tblPrEx>
        <w:tc>
          <w:tcPr>
            <w:tcW w:w="4583" w:type="dxa"/>
            <w:tcBorders>
              <w:top w:val="single" w:sz="6" w:space="0" w:color="auto"/>
              <w:left w:val="single" w:sz="6" w:space="0" w:color="auto"/>
              <w:bottom w:val="single" w:sz="6" w:space="0" w:color="auto"/>
              <w:right w:val="single" w:sz="6" w:space="0" w:color="auto"/>
            </w:tcBorders>
          </w:tcPr>
          <w:p w:rsidR="00503A7E" w:rsidRDefault="00503A7E" w:rsidP="00564E1B">
            <w:pPr>
              <w:rPr>
                <w:color w:val="000000"/>
                <w:lang w:val="en-US"/>
              </w:rPr>
            </w:pPr>
            <w:r>
              <w:rPr>
                <w:color w:val="000000"/>
                <w:lang w:val="en-US"/>
              </w:rPr>
              <w:t>Activation powered by an out of range voltage value</w:t>
            </w:r>
          </w:p>
          <w:p w:rsidR="00503A7E" w:rsidRPr="004D694D" w:rsidRDefault="00503A7E" w:rsidP="00564E1B">
            <w:pPr>
              <w:rPr>
                <w:b/>
                <w:color w:val="000000"/>
                <w:lang w:val="en-US"/>
              </w:rPr>
            </w:pPr>
            <w:r>
              <w:rPr>
                <w:color w:val="000000"/>
                <w:lang w:val="en-US"/>
              </w:rPr>
              <w:t xml:space="preserve">LED OK: OFF    </w:t>
            </w:r>
            <w:r>
              <w:rPr>
                <w:b/>
                <w:color w:val="000000"/>
                <w:lang w:val="en-US"/>
              </w:rPr>
              <w:t>VL</w:t>
            </w:r>
          </w:p>
          <w:p w:rsidR="00503A7E" w:rsidRDefault="00503A7E" w:rsidP="00564E1B">
            <w:pPr>
              <w:rPr>
                <w:color w:val="000000"/>
                <w:lang w:val="en-US"/>
              </w:rPr>
            </w:pPr>
          </w:p>
        </w:tc>
        <w:tc>
          <w:tcPr>
            <w:tcW w:w="4583" w:type="dxa"/>
            <w:tcBorders>
              <w:top w:val="single" w:sz="6" w:space="0" w:color="auto"/>
              <w:bottom w:val="single" w:sz="6" w:space="0" w:color="auto"/>
              <w:right w:val="single" w:sz="6" w:space="0" w:color="auto"/>
            </w:tcBorders>
          </w:tcPr>
          <w:p w:rsidR="00503A7E" w:rsidRDefault="00503A7E" w:rsidP="00564E1B">
            <w:pPr>
              <w:rPr>
                <w:lang w:val="en-US"/>
              </w:rPr>
            </w:pPr>
            <w:r>
              <w:rPr>
                <w:lang w:val="en-US"/>
              </w:rPr>
              <w:t>Check board 23S9, fuses on board 23S9, the power supplies from the power transformer, the connections and power supplies of the transformer, line voltage.</w:t>
            </w:r>
          </w:p>
          <w:p w:rsidR="00503A7E" w:rsidRDefault="00503A7E" w:rsidP="00564E1B">
            <w:pPr>
              <w:rPr>
                <w:lang w:val="en-US"/>
              </w:rPr>
            </w:pPr>
            <w:r>
              <w:rPr>
                <w:lang w:val="en-US"/>
              </w:rPr>
              <w:t>Replace fuses or board 23S9, restore connections, replace fuses or power transformer 22TR1.</w:t>
            </w:r>
          </w:p>
          <w:p w:rsidR="00503A7E" w:rsidRDefault="00503A7E" w:rsidP="00564E1B">
            <w:pPr>
              <w:rPr>
                <w:lang w:val="en-US"/>
              </w:rPr>
            </w:pPr>
          </w:p>
        </w:tc>
      </w:tr>
    </w:tbl>
    <w:p w:rsidR="00503A7E" w:rsidRDefault="00503A7E" w:rsidP="00503A7E">
      <w:pPr>
        <w:rPr>
          <w:lang w:val="en-US"/>
        </w:rPr>
      </w:pPr>
      <w:r>
        <w:rPr>
          <w:lang w:val="en-US"/>
        </w:rPr>
        <w:br w:type="page"/>
      </w:r>
    </w:p>
    <w:tbl>
      <w:tblPr>
        <w:tblW w:w="0" w:type="auto"/>
        <w:tblLayout w:type="fixed"/>
        <w:tblCellMar>
          <w:left w:w="70" w:type="dxa"/>
          <w:right w:w="70" w:type="dxa"/>
        </w:tblCellMar>
        <w:tblLook w:val="0000"/>
      </w:tblPr>
      <w:tblGrid>
        <w:gridCol w:w="4583"/>
        <w:gridCol w:w="4583"/>
      </w:tblGrid>
      <w:tr w:rsidR="00503A7E" w:rsidTr="00564E1B">
        <w:tblPrEx>
          <w:tblCellMar>
            <w:top w:w="0" w:type="dxa"/>
            <w:bottom w:w="0" w:type="dxa"/>
          </w:tblCellMar>
        </w:tblPrEx>
        <w:tc>
          <w:tcPr>
            <w:tcW w:w="4583" w:type="dxa"/>
            <w:tcBorders>
              <w:top w:val="single" w:sz="6" w:space="0" w:color="auto"/>
              <w:left w:val="single" w:sz="6" w:space="0" w:color="auto"/>
              <w:right w:val="single" w:sz="6" w:space="0" w:color="auto"/>
            </w:tcBorders>
          </w:tcPr>
          <w:p w:rsidR="00503A7E" w:rsidRDefault="00503A7E" w:rsidP="00564E1B">
            <w:pPr>
              <w:jc w:val="center"/>
              <w:rPr>
                <w:b/>
                <w:lang w:val="en-US"/>
              </w:rPr>
            </w:pPr>
            <w:r>
              <w:rPr>
                <w:b/>
                <w:lang w:val="en-US"/>
              </w:rPr>
              <w:lastRenderedPageBreak/>
              <w:t>Events that may cause the error and probability</w:t>
            </w:r>
          </w:p>
          <w:p w:rsidR="00503A7E" w:rsidRDefault="00503A7E" w:rsidP="00564E1B">
            <w:pPr>
              <w:jc w:val="center"/>
              <w:rPr>
                <w:b/>
                <w:lang w:val="en-US"/>
              </w:rPr>
            </w:pPr>
            <w:r>
              <w:rPr>
                <w:b/>
                <w:sz w:val="20"/>
                <w:lang w:val="en-US"/>
              </w:rPr>
              <w:t>(H=high  L=low  VL=</w:t>
            </w:r>
            <w:r w:rsidRPr="005E75D0">
              <w:rPr>
                <w:b/>
                <w:sz w:val="20"/>
                <w:lang w:val="en-US"/>
              </w:rPr>
              <w:t>very low</w:t>
            </w:r>
            <w:r>
              <w:rPr>
                <w:b/>
                <w:sz w:val="20"/>
                <w:lang w:val="en-US"/>
              </w:rPr>
              <w:t xml:space="preserve"> VVL=very very </w:t>
            </w:r>
            <w:r w:rsidRPr="005E75D0">
              <w:rPr>
                <w:b/>
                <w:sz w:val="20"/>
                <w:lang w:val="en-US"/>
              </w:rPr>
              <w:t>low)</w:t>
            </w:r>
          </w:p>
        </w:tc>
        <w:tc>
          <w:tcPr>
            <w:tcW w:w="4583" w:type="dxa"/>
            <w:tcBorders>
              <w:top w:val="single" w:sz="6" w:space="0" w:color="auto"/>
              <w:right w:val="single" w:sz="6" w:space="0" w:color="auto"/>
            </w:tcBorders>
          </w:tcPr>
          <w:p w:rsidR="00503A7E" w:rsidRDefault="00503A7E" w:rsidP="00564E1B">
            <w:pPr>
              <w:jc w:val="center"/>
              <w:rPr>
                <w:b/>
                <w:lang w:val="en-US"/>
              </w:rPr>
            </w:pPr>
            <w:r>
              <w:rPr>
                <w:b/>
                <w:lang w:val="en-US"/>
              </w:rPr>
              <w:t>Problem solution</w:t>
            </w:r>
          </w:p>
        </w:tc>
      </w:tr>
      <w:tr w:rsidR="00503A7E" w:rsidTr="00564E1B">
        <w:tblPrEx>
          <w:tblCellMar>
            <w:top w:w="0" w:type="dxa"/>
            <w:bottom w:w="0" w:type="dxa"/>
          </w:tblCellMar>
        </w:tblPrEx>
        <w:tc>
          <w:tcPr>
            <w:tcW w:w="4583" w:type="dxa"/>
            <w:tcBorders>
              <w:top w:val="single" w:sz="6" w:space="0" w:color="auto"/>
              <w:left w:val="single" w:sz="6" w:space="0" w:color="auto"/>
              <w:bottom w:val="single" w:sz="6" w:space="0" w:color="auto"/>
              <w:right w:val="single" w:sz="6" w:space="0" w:color="auto"/>
            </w:tcBorders>
          </w:tcPr>
          <w:p w:rsidR="00503A7E" w:rsidRDefault="00503A7E" w:rsidP="00564E1B">
            <w:pPr>
              <w:rPr>
                <w:lang w:val="en-US"/>
              </w:rPr>
            </w:pPr>
            <w:r>
              <w:rPr>
                <w:lang w:val="en-US"/>
              </w:rPr>
              <w:t>Inverted motor connection</w:t>
            </w:r>
          </w:p>
          <w:p w:rsidR="00503A7E" w:rsidRDefault="00503A7E" w:rsidP="00564E1B">
            <w:pPr>
              <w:rPr>
                <w:lang w:val="en-US"/>
              </w:rPr>
            </w:pPr>
            <w:r>
              <w:rPr>
                <w:lang w:val="en-US"/>
              </w:rPr>
              <w:t>LED O.K.: OFF</w:t>
            </w:r>
          </w:p>
          <w:p w:rsidR="00503A7E" w:rsidRPr="004D694D" w:rsidRDefault="00503A7E" w:rsidP="00564E1B">
            <w:pPr>
              <w:rPr>
                <w:b/>
                <w:lang w:val="en-US"/>
              </w:rPr>
            </w:pPr>
            <w:r>
              <w:rPr>
                <w:lang w:val="en-US"/>
              </w:rPr>
              <w:t xml:space="preserve">LED m.d.: ON   </w:t>
            </w:r>
            <w:r>
              <w:rPr>
                <w:b/>
                <w:lang w:val="en-US"/>
              </w:rPr>
              <w:t>L  (during quality controls)</w:t>
            </w:r>
          </w:p>
          <w:p w:rsidR="00503A7E" w:rsidRDefault="00503A7E" w:rsidP="00564E1B">
            <w:pPr>
              <w:rPr>
                <w:lang w:val="en-US"/>
              </w:rPr>
            </w:pPr>
          </w:p>
        </w:tc>
        <w:tc>
          <w:tcPr>
            <w:tcW w:w="4583" w:type="dxa"/>
            <w:tcBorders>
              <w:top w:val="single" w:sz="6" w:space="0" w:color="auto"/>
              <w:bottom w:val="single" w:sz="6" w:space="0" w:color="auto"/>
              <w:right w:val="single" w:sz="6" w:space="0" w:color="auto"/>
            </w:tcBorders>
          </w:tcPr>
          <w:p w:rsidR="00503A7E" w:rsidRDefault="00503A7E" w:rsidP="00564E1B">
            <w:pPr>
              <w:rPr>
                <w:lang w:val="en-US"/>
              </w:rPr>
            </w:pPr>
            <w:r>
              <w:rPr>
                <w:lang w:val="en-US"/>
              </w:rPr>
              <w:t>Invert motor connection.</w:t>
            </w:r>
          </w:p>
        </w:tc>
      </w:tr>
      <w:tr w:rsidR="00503A7E" w:rsidTr="00564E1B">
        <w:tblPrEx>
          <w:tblCellMar>
            <w:top w:w="0" w:type="dxa"/>
            <w:bottom w:w="0" w:type="dxa"/>
          </w:tblCellMar>
        </w:tblPrEx>
        <w:tc>
          <w:tcPr>
            <w:tcW w:w="4583" w:type="dxa"/>
            <w:tcBorders>
              <w:top w:val="single" w:sz="6" w:space="0" w:color="auto"/>
              <w:left w:val="single" w:sz="6" w:space="0" w:color="auto"/>
              <w:bottom w:val="single" w:sz="6" w:space="0" w:color="auto"/>
              <w:right w:val="single" w:sz="6" w:space="0" w:color="auto"/>
            </w:tcBorders>
          </w:tcPr>
          <w:p w:rsidR="00503A7E" w:rsidRDefault="00503A7E" w:rsidP="00564E1B">
            <w:pPr>
              <w:rPr>
                <w:lang w:val="en-US"/>
              </w:rPr>
            </w:pPr>
            <w:r>
              <w:rPr>
                <w:lang w:val="en-US"/>
              </w:rPr>
              <w:t xml:space="preserve">Motor disconnected </w:t>
            </w:r>
          </w:p>
          <w:p w:rsidR="00503A7E" w:rsidRDefault="00503A7E" w:rsidP="00564E1B">
            <w:pPr>
              <w:rPr>
                <w:lang w:val="en-US"/>
              </w:rPr>
            </w:pPr>
            <w:r>
              <w:rPr>
                <w:lang w:val="en-US"/>
              </w:rPr>
              <w:t>LED O.K.: OFF</w:t>
            </w:r>
          </w:p>
          <w:p w:rsidR="00503A7E" w:rsidRDefault="00503A7E" w:rsidP="00564E1B">
            <w:pPr>
              <w:rPr>
                <w:lang w:val="en-US"/>
              </w:rPr>
            </w:pPr>
            <w:r>
              <w:rPr>
                <w:lang w:val="en-US"/>
              </w:rPr>
              <w:t xml:space="preserve">LED O.C.: ON    </w:t>
            </w:r>
            <w:r w:rsidRPr="004D694D">
              <w:rPr>
                <w:b/>
                <w:lang w:val="en-US"/>
              </w:rPr>
              <w:t>(possible)</w:t>
            </w:r>
          </w:p>
          <w:p w:rsidR="00503A7E" w:rsidRDefault="00503A7E" w:rsidP="00564E1B">
            <w:pPr>
              <w:rPr>
                <w:lang w:val="en-US"/>
              </w:rPr>
            </w:pPr>
          </w:p>
        </w:tc>
        <w:tc>
          <w:tcPr>
            <w:tcW w:w="4583" w:type="dxa"/>
            <w:tcBorders>
              <w:top w:val="single" w:sz="6" w:space="0" w:color="auto"/>
              <w:bottom w:val="single" w:sz="6" w:space="0" w:color="auto"/>
              <w:right w:val="single" w:sz="6" w:space="0" w:color="auto"/>
            </w:tcBorders>
          </w:tcPr>
          <w:p w:rsidR="00503A7E" w:rsidRDefault="00503A7E" w:rsidP="00564E1B">
            <w:pPr>
              <w:rPr>
                <w:lang w:val="en-US"/>
              </w:rPr>
            </w:pPr>
            <w:r>
              <w:rPr>
                <w:lang w:val="en-US"/>
              </w:rPr>
              <w:t xml:space="preserve">Refer to functional diagrams to restore connections. </w:t>
            </w:r>
          </w:p>
          <w:p w:rsidR="00503A7E" w:rsidRDefault="00503A7E" w:rsidP="00564E1B">
            <w:pPr>
              <w:rPr>
                <w:lang w:val="en-US"/>
              </w:rPr>
            </w:pPr>
          </w:p>
        </w:tc>
      </w:tr>
      <w:tr w:rsidR="00503A7E" w:rsidTr="00564E1B">
        <w:tblPrEx>
          <w:tblCellMar>
            <w:top w:w="0" w:type="dxa"/>
            <w:bottom w:w="0" w:type="dxa"/>
          </w:tblCellMar>
        </w:tblPrEx>
        <w:tc>
          <w:tcPr>
            <w:tcW w:w="4583" w:type="dxa"/>
            <w:tcBorders>
              <w:top w:val="single" w:sz="6" w:space="0" w:color="auto"/>
              <w:left w:val="single" w:sz="6" w:space="0" w:color="auto"/>
              <w:bottom w:val="single" w:sz="6" w:space="0" w:color="auto"/>
              <w:right w:val="single" w:sz="6" w:space="0" w:color="auto"/>
            </w:tcBorders>
          </w:tcPr>
          <w:p w:rsidR="00503A7E" w:rsidRDefault="00503A7E" w:rsidP="00564E1B">
            <w:pPr>
              <w:rPr>
                <w:lang w:val="en-US"/>
              </w:rPr>
            </w:pPr>
            <w:r>
              <w:rPr>
                <w:lang w:val="en-US"/>
              </w:rPr>
              <w:t>Motor short-circuit</w:t>
            </w:r>
          </w:p>
          <w:p w:rsidR="00503A7E" w:rsidRDefault="00503A7E" w:rsidP="00564E1B">
            <w:pPr>
              <w:rPr>
                <w:lang w:val="en-US"/>
              </w:rPr>
            </w:pPr>
            <w:r>
              <w:rPr>
                <w:lang w:val="en-US"/>
              </w:rPr>
              <w:t>LED O.K.: OFF</w:t>
            </w:r>
          </w:p>
          <w:p w:rsidR="00503A7E" w:rsidRPr="004D694D" w:rsidRDefault="00503A7E" w:rsidP="00564E1B">
            <w:pPr>
              <w:rPr>
                <w:b/>
                <w:lang w:val="en-US"/>
              </w:rPr>
            </w:pPr>
            <w:r>
              <w:rPr>
                <w:lang w:val="en-US"/>
              </w:rPr>
              <w:t xml:space="preserve">LED O.C.: ON     </w:t>
            </w:r>
            <w:r>
              <w:rPr>
                <w:b/>
                <w:lang w:val="en-US"/>
              </w:rPr>
              <w:t>(possible)</w:t>
            </w:r>
          </w:p>
        </w:tc>
        <w:tc>
          <w:tcPr>
            <w:tcW w:w="4583" w:type="dxa"/>
            <w:tcBorders>
              <w:top w:val="single" w:sz="6" w:space="0" w:color="auto"/>
              <w:bottom w:val="single" w:sz="6" w:space="0" w:color="auto"/>
              <w:right w:val="single" w:sz="6" w:space="0" w:color="auto"/>
            </w:tcBorders>
          </w:tcPr>
          <w:p w:rsidR="00503A7E" w:rsidRDefault="00503A7E" w:rsidP="00564E1B">
            <w:pPr>
              <w:rPr>
                <w:lang w:val="en-US"/>
              </w:rPr>
            </w:pPr>
            <w:r>
              <w:rPr>
                <w:lang w:val="en-US"/>
              </w:rPr>
              <w:t xml:space="preserve">Check Motor, the </w:t>
            </w:r>
            <w:r>
              <w:rPr>
                <w:color w:val="000000"/>
                <w:lang w:val="en-US"/>
              </w:rPr>
              <w:t>generator/activation tie cable</w:t>
            </w:r>
            <w:r>
              <w:rPr>
                <w:lang w:val="en-US"/>
              </w:rPr>
              <w:t xml:space="preserve">, board 23S9 </w:t>
            </w:r>
            <w:r>
              <w:rPr>
                <w:color w:val="000000"/>
                <w:lang w:val="en-US"/>
              </w:rPr>
              <w:t>and activation</w:t>
            </w:r>
            <w:r>
              <w:rPr>
                <w:lang w:val="en-US"/>
              </w:rPr>
              <w:t xml:space="preserve"> 23S4.</w:t>
            </w:r>
          </w:p>
          <w:p w:rsidR="00503A7E" w:rsidRDefault="00503A7E" w:rsidP="00564E1B">
            <w:pPr>
              <w:rPr>
                <w:lang w:val="en-US"/>
              </w:rPr>
            </w:pPr>
            <w:r>
              <w:rPr>
                <w:lang w:val="en-US"/>
              </w:rPr>
              <w:t>Replace Motor Reducer, tie cable, board 23S9 and 23S4.</w:t>
            </w:r>
          </w:p>
          <w:p w:rsidR="00503A7E" w:rsidRDefault="00503A7E" w:rsidP="00564E1B">
            <w:pPr>
              <w:rPr>
                <w:lang w:val="en-US"/>
              </w:rPr>
            </w:pPr>
            <w:r>
              <w:rPr>
                <w:lang w:val="en-US"/>
              </w:rPr>
              <w:t xml:space="preserve">   </w:t>
            </w:r>
          </w:p>
        </w:tc>
      </w:tr>
      <w:tr w:rsidR="00503A7E" w:rsidTr="00564E1B">
        <w:tblPrEx>
          <w:tblCellMar>
            <w:top w:w="0" w:type="dxa"/>
            <w:bottom w:w="0" w:type="dxa"/>
          </w:tblCellMar>
        </w:tblPrEx>
        <w:tc>
          <w:tcPr>
            <w:tcW w:w="4583" w:type="dxa"/>
            <w:tcBorders>
              <w:top w:val="single" w:sz="6" w:space="0" w:color="auto"/>
              <w:left w:val="single" w:sz="6" w:space="0" w:color="auto"/>
              <w:bottom w:val="single" w:sz="6" w:space="0" w:color="auto"/>
              <w:right w:val="single" w:sz="6" w:space="0" w:color="auto"/>
            </w:tcBorders>
          </w:tcPr>
          <w:p w:rsidR="00503A7E" w:rsidRDefault="00503A7E" w:rsidP="00564E1B">
            <w:pPr>
              <w:rPr>
                <w:lang w:val="en-US"/>
              </w:rPr>
            </w:pPr>
            <w:r>
              <w:rPr>
                <w:lang w:val="en-US"/>
              </w:rPr>
              <w:t>Inverted dynamo connection</w:t>
            </w:r>
          </w:p>
          <w:p w:rsidR="00503A7E" w:rsidRDefault="00503A7E" w:rsidP="00564E1B">
            <w:pPr>
              <w:rPr>
                <w:lang w:val="en-US"/>
              </w:rPr>
            </w:pPr>
            <w:r>
              <w:rPr>
                <w:lang w:val="en-US"/>
              </w:rPr>
              <w:t>LED O.K.: OFF</w:t>
            </w:r>
          </w:p>
          <w:p w:rsidR="00503A7E" w:rsidRPr="004D694D" w:rsidRDefault="00503A7E" w:rsidP="00564E1B">
            <w:pPr>
              <w:rPr>
                <w:b/>
                <w:lang w:val="en-US"/>
              </w:rPr>
            </w:pPr>
            <w:r>
              <w:rPr>
                <w:lang w:val="en-US"/>
              </w:rPr>
              <w:t xml:space="preserve">LED m.d.: ON    </w:t>
            </w:r>
          </w:p>
          <w:p w:rsidR="00503A7E" w:rsidRPr="004D694D" w:rsidRDefault="00503A7E" w:rsidP="00564E1B">
            <w:pPr>
              <w:rPr>
                <w:b/>
                <w:lang w:val="en-US"/>
              </w:rPr>
            </w:pPr>
            <w:r>
              <w:rPr>
                <w:b/>
                <w:lang w:val="en-US"/>
              </w:rPr>
              <w:t>VVL (only during quality controls)</w:t>
            </w:r>
          </w:p>
        </w:tc>
        <w:tc>
          <w:tcPr>
            <w:tcW w:w="4583" w:type="dxa"/>
            <w:tcBorders>
              <w:top w:val="single" w:sz="6" w:space="0" w:color="auto"/>
              <w:bottom w:val="single" w:sz="6" w:space="0" w:color="auto"/>
              <w:right w:val="single" w:sz="6" w:space="0" w:color="auto"/>
            </w:tcBorders>
          </w:tcPr>
          <w:p w:rsidR="00503A7E" w:rsidRDefault="00503A7E" w:rsidP="00564E1B">
            <w:pPr>
              <w:rPr>
                <w:lang w:val="en-US"/>
              </w:rPr>
            </w:pPr>
            <w:r>
              <w:rPr>
                <w:lang w:val="en-US"/>
              </w:rPr>
              <w:t>Invert dynamo connection.</w:t>
            </w:r>
          </w:p>
        </w:tc>
      </w:tr>
      <w:tr w:rsidR="00503A7E" w:rsidTr="00564E1B">
        <w:tblPrEx>
          <w:tblCellMar>
            <w:top w:w="0" w:type="dxa"/>
            <w:bottom w:w="0" w:type="dxa"/>
          </w:tblCellMar>
        </w:tblPrEx>
        <w:tc>
          <w:tcPr>
            <w:tcW w:w="4583" w:type="dxa"/>
            <w:tcBorders>
              <w:top w:val="single" w:sz="6" w:space="0" w:color="auto"/>
              <w:left w:val="single" w:sz="6" w:space="0" w:color="auto"/>
              <w:bottom w:val="single" w:sz="6" w:space="0" w:color="auto"/>
              <w:right w:val="single" w:sz="6" w:space="0" w:color="auto"/>
            </w:tcBorders>
          </w:tcPr>
          <w:p w:rsidR="00503A7E" w:rsidRDefault="00503A7E" w:rsidP="00564E1B">
            <w:pPr>
              <w:rPr>
                <w:lang w:val="en-US"/>
              </w:rPr>
            </w:pPr>
            <w:r>
              <w:rPr>
                <w:lang w:val="en-US"/>
              </w:rPr>
              <w:t>Dynamo disconnected</w:t>
            </w:r>
          </w:p>
          <w:p w:rsidR="00503A7E" w:rsidRDefault="00503A7E" w:rsidP="00564E1B">
            <w:pPr>
              <w:rPr>
                <w:lang w:val="en-US"/>
              </w:rPr>
            </w:pPr>
            <w:r>
              <w:rPr>
                <w:lang w:val="en-US"/>
              </w:rPr>
              <w:t>LED O.K.: OFF</w:t>
            </w:r>
          </w:p>
          <w:p w:rsidR="00503A7E" w:rsidRDefault="00503A7E" w:rsidP="00564E1B">
            <w:pPr>
              <w:rPr>
                <w:lang w:val="en-US"/>
              </w:rPr>
            </w:pPr>
            <w:r>
              <w:rPr>
                <w:lang w:val="en-US"/>
              </w:rPr>
              <w:t>LED m.d.: ON</w:t>
            </w:r>
          </w:p>
          <w:p w:rsidR="00503A7E" w:rsidRPr="00A5796F" w:rsidRDefault="00503A7E" w:rsidP="00564E1B">
            <w:pPr>
              <w:rPr>
                <w:b/>
                <w:lang w:val="en-US"/>
              </w:rPr>
            </w:pPr>
            <w:r>
              <w:rPr>
                <w:b/>
                <w:lang w:val="en-US"/>
              </w:rPr>
              <w:t>VVL</w:t>
            </w:r>
          </w:p>
        </w:tc>
        <w:tc>
          <w:tcPr>
            <w:tcW w:w="4583" w:type="dxa"/>
            <w:tcBorders>
              <w:top w:val="single" w:sz="6" w:space="0" w:color="auto"/>
              <w:bottom w:val="single" w:sz="6" w:space="0" w:color="auto"/>
              <w:right w:val="single" w:sz="6" w:space="0" w:color="auto"/>
            </w:tcBorders>
          </w:tcPr>
          <w:p w:rsidR="00503A7E" w:rsidRDefault="00503A7E" w:rsidP="00564E1B">
            <w:pPr>
              <w:rPr>
                <w:lang w:val="en-US"/>
              </w:rPr>
            </w:pPr>
            <w:r>
              <w:rPr>
                <w:lang w:val="en-US"/>
              </w:rPr>
              <w:t xml:space="preserve">Refer to functional diagrams to restore connections. </w:t>
            </w:r>
          </w:p>
          <w:p w:rsidR="00503A7E" w:rsidRDefault="00503A7E" w:rsidP="00564E1B">
            <w:pPr>
              <w:rPr>
                <w:lang w:val="en-US"/>
              </w:rPr>
            </w:pPr>
          </w:p>
        </w:tc>
      </w:tr>
      <w:tr w:rsidR="00503A7E" w:rsidTr="00564E1B">
        <w:tblPrEx>
          <w:tblCellMar>
            <w:top w:w="0" w:type="dxa"/>
            <w:bottom w:w="0" w:type="dxa"/>
          </w:tblCellMar>
        </w:tblPrEx>
        <w:tc>
          <w:tcPr>
            <w:tcW w:w="4583" w:type="dxa"/>
            <w:tcBorders>
              <w:top w:val="single" w:sz="6" w:space="0" w:color="auto"/>
              <w:left w:val="single" w:sz="6" w:space="0" w:color="auto"/>
              <w:bottom w:val="single" w:sz="6" w:space="0" w:color="auto"/>
              <w:right w:val="single" w:sz="6" w:space="0" w:color="auto"/>
            </w:tcBorders>
          </w:tcPr>
          <w:p w:rsidR="00503A7E" w:rsidRDefault="00503A7E" w:rsidP="00564E1B">
            <w:pPr>
              <w:rPr>
                <w:lang w:val="en-US"/>
              </w:rPr>
            </w:pPr>
            <w:r>
              <w:rPr>
                <w:lang w:val="en-US"/>
              </w:rPr>
              <w:t>Generator short-circuit</w:t>
            </w:r>
          </w:p>
          <w:p w:rsidR="00503A7E" w:rsidRDefault="00503A7E" w:rsidP="00564E1B">
            <w:pPr>
              <w:rPr>
                <w:lang w:val="en-US"/>
              </w:rPr>
            </w:pPr>
            <w:r>
              <w:rPr>
                <w:lang w:val="en-US"/>
              </w:rPr>
              <w:t>LED O.K.: OFF</w:t>
            </w:r>
          </w:p>
          <w:p w:rsidR="00503A7E" w:rsidRDefault="00503A7E" w:rsidP="00564E1B">
            <w:pPr>
              <w:rPr>
                <w:lang w:val="en-US"/>
              </w:rPr>
            </w:pPr>
            <w:r>
              <w:rPr>
                <w:lang w:val="en-US"/>
              </w:rPr>
              <w:t>LED m.d.: ON</w:t>
            </w:r>
          </w:p>
          <w:p w:rsidR="00503A7E" w:rsidRDefault="00503A7E" w:rsidP="00564E1B">
            <w:pPr>
              <w:rPr>
                <w:lang w:val="en-US"/>
              </w:rPr>
            </w:pPr>
          </w:p>
        </w:tc>
        <w:tc>
          <w:tcPr>
            <w:tcW w:w="4583" w:type="dxa"/>
            <w:tcBorders>
              <w:top w:val="single" w:sz="6" w:space="0" w:color="auto"/>
              <w:bottom w:val="single" w:sz="6" w:space="0" w:color="auto"/>
              <w:right w:val="single" w:sz="6" w:space="0" w:color="auto"/>
            </w:tcBorders>
          </w:tcPr>
          <w:p w:rsidR="00503A7E" w:rsidRDefault="00503A7E" w:rsidP="00564E1B">
            <w:pPr>
              <w:rPr>
                <w:color w:val="000000"/>
                <w:lang w:val="en-US"/>
              </w:rPr>
            </w:pPr>
            <w:r>
              <w:rPr>
                <w:lang w:val="en-US"/>
              </w:rPr>
              <w:t>Check generator, the generator/</w:t>
            </w:r>
            <w:r>
              <w:rPr>
                <w:color w:val="000000"/>
                <w:lang w:val="en-US"/>
              </w:rPr>
              <w:t xml:space="preserve">activation tie cable, board 23S9 and activation 23S4. </w:t>
            </w:r>
          </w:p>
          <w:p w:rsidR="00503A7E" w:rsidRDefault="00503A7E" w:rsidP="00564E1B">
            <w:pPr>
              <w:rPr>
                <w:lang w:val="en-US"/>
              </w:rPr>
            </w:pPr>
            <w:r>
              <w:rPr>
                <w:lang w:val="en-US"/>
              </w:rPr>
              <w:t>Replace Motor Reducer, tie cable, board 23S9 and 23S4.</w:t>
            </w:r>
          </w:p>
          <w:p w:rsidR="00503A7E" w:rsidRDefault="00503A7E" w:rsidP="00564E1B">
            <w:pPr>
              <w:rPr>
                <w:lang w:val="en-US"/>
              </w:rPr>
            </w:pPr>
            <w:r>
              <w:rPr>
                <w:lang w:val="en-US"/>
              </w:rPr>
              <w:t xml:space="preserve">  </w:t>
            </w:r>
          </w:p>
        </w:tc>
      </w:tr>
      <w:tr w:rsidR="00503A7E" w:rsidTr="00564E1B">
        <w:tblPrEx>
          <w:tblCellMar>
            <w:top w:w="0" w:type="dxa"/>
            <w:bottom w:w="0" w:type="dxa"/>
          </w:tblCellMar>
        </w:tblPrEx>
        <w:tc>
          <w:tcPr>
            <w:tcW w:w="4583" w:type="dxa"/>
            <w:tcBorders>
              <w:top w:val="single" w:sz="6" w:space="0" w:color="auto"/>
              <w:left w:val="single" w:sz="6" w:space="0" w:color="auto"/>
              <w:bottom w:val="single" w:sz="6" w:space="0" w:color="auto"/>
              <w:right w:val="single" w:sz="6" w:space="0" w:color="auto"/>
            </w:tcBorders>
          </w:tcPr>
          <w:p w:rsidR="00503A7E" w:rsidRDefault="00503A7E" w:rsidP="00564E1B">
            <w:pPr>
              <w:rPr>
                <w:lang w:val="en-US"/>
              </w:rPr>
            </w:pPr>
            <w:r>
              <w:rPr>
                <w:color w:val="000000"/>
                <w:lang w:val="en-US"/>
              </w:rPr>
              <w:t>Activation blocked</w:t>
            </w:r>
            <w:r>
              <w:rPr>
                <w:lang w:val="en-US"/>
              </w:rPr>
              <w:t xml:space="preserve"> by thermal protection</w:t>
            </w:r>
          </w:p>
          <w:p w:rsidR="00503A7E" w:rsidRDefault="00503A7E" w:rsidP="00564E1B">
            <w:pPr>
              <w:rPr>
                <w:lang w:val="en-US"/>
              </w:rPr>
            </w:pPr>
            <w:r>
              <w:rPr>
                <w:lang w:val="en-US"/>
              </w:rPr>
              <w:t>LED O.K.: OFF</w:t>
            </w:r>
          </w:p>
          <w:p w:rsidR="00503A7E" w:rsidRDefault="00503A7E" w:rsidP="00564E1B">
            <w:pPr>
              <w:rPr>
                <w:lang w:val="en-US"/>
              </w:rPr>
            </w:pPr>
            <w:r>
              <w:rPr>
                <w:lang w:val="en-US"/>
              </w:rPr>
              <w:t>LED S.T.: ON</w:t>
            </w:r>
          </w:p>
          <w:p w:rsidR="00503A7E" w:rsidRDefault="00503A7E" w:rsidP="00564E1B">
            <w:pPr>
              <w:rPr>
                <w:lang w:val="en-US"/>
              </w:rPr>
            </w:pPr>
          </w:p>
        </w:tc>
        <w:tc>
          <w:tcPr>
            <w:tcW w:w="4583" w:type="dxa"/>
            <w:tcBorders>
              <w:top w:val="single" w:sz="6" w:space="0" w:color="auto"/>
              <w:bottom w:val="single" w:sz="6" w:space="0" w:color="auto"/>
              <w:right w:val="single" w:sz="6" w:space="0" w:color="auto"/>
            </w:tcBorders>
          </w:tcPr>
          <w:p w:rsidR="00503A7E" w:rsidRDefault="00503A7E" w:rsidP="00564E1B">
            <w:pPr>
              <w:rPr>
                <w:color w:val="000000"/>
                <w:lang w:val="en-US"/>
              </w:rPr>
            </w:pPr>
            <w:r>
              <w:rPr>
                <w:color w:val="000000"/>
                <w:lang w:val="en-US"/>
              </w:rPr>
              <w:t>Use of continuous transmission function.</w:t>
            </w:r>
          </w:p>
          <w:p w:rsidR="00503A7E" w:rsidRDefault="00503A7E" w:rsidP="00564E1B">
            <w:pPr>
              <w:rPr>
                <w:color w:val="000000"/>
                <w:lang w:val="en-US"/>
              </w:rPr>
            </w:pPr>
            <w:r>
              <w:rPr>
                <w:color w:val="000000"/>
                <w:lang w:val="en-US"/>
              </w:rPr>
              <w:t>To restore operation switch equipment off, let activation cool down and switch equipment back on.</w:t>
            </w:r>
          </w:p>
          <w:p w:rsidR="00503A7E" w:rsidRDefault="00503A7E" w:rsidP="00564E1B">
            <w:pPr>
              <w:rPr>
                <w:lang w:val="en-US"/>
              </w:rPr>
            </w:pPr>
          </w:p>
        </w:tc>
      </w:tr>
      <w:tr w:rsidR="00503A7E" w:rsidTr="00564E1B">
        <w:tblPrEx>
          <w:tblCellMar>
            <w:top w:w="0" w:type="dxa"/>
            <w:bottom w:w="0" w:type="dxa"/>
          </w:tblCellMar>
        </w:tblPrEx>
        <w:tc>
          <w:tcPr>
            <w:tcW w:w="4583" w:type="dxa"/>
            <w:tcBorders>
              <w:top w:val="single" w:sz="6" w:space="0" w:color="auto"/>
              <w:left w:val="single" w:sz="6" w:space="0" w:color="auto"/>
              <w:bottom w:val="single" w:sz="6" w:space="0" w:color="auto"/>
              <w:right w:val="single" w:sz="6" w:space="0" w:color="auto"/>
            </w:tcBorders>
          </w:tcPr>
          <w:p w:rsidR="00503A7E" w:rsidRDefault="00503A7E" w:rsidP="00564E1B">
            <w:pPr>
              <w:rPr>
                <w:lang w:val="en-US"/>
              </w:rPr>
            </w:pPr>
            <w:r>
              <w:rPr>
                <w:lang w:val="en-US"/>
              </w:rPr>
              <w:t>Tracks interruptions on board 23S9</w:t>
            </w:r>
          </w:p>
          <w:p w:rsidR="00503A7E" w:rsidRDefault="00503A7E" w:rsidP="00564E1B">
            <w:pPr>
              <w:rPr>
                <w:lang w:val="en-US"/>
              </w:rPr>
            </w:pPr>
            <w:r>
              <w:rPr>
                <w:lang w:val="en-US"/>
              </w:rPr>
              <w:t>Input 25S3-IN12 off</w:t>
            </w:r>
          </w:p>
          <w:p w:rsidR="00503A7E" w:rsidRDefault="00503A7E" w:rsidP="00564E1B">
            <w:pPr>
              <w:rPr>
                <w:lang w:val="en-US"/>
              </w:rPr>
            </w:pPr>
            <w:r>
              <w:rPr>
                <w:lang w:val="en-US"/>
              </w:rPr>
              <w:t>Output 25S3-OUT12 off</w:t>
            </w:r>
          </w:p>
          <w:p w:rsidR="00503A7E" w:rsidRDefault="00503A7E" w:rsidP="00564E1B">
            <w:pPr>
              <w:rPr>
                <w:lang w:val="en-US"/>
              </w:rPr>
            </w:pPr>
            <w:proofErr w:type="spellStart"/>
            <w:r>
              <w:rPr>
                <w:lang w:val="en-US"/>
              </w:rPr>
              <w:t>Dac</w:t>
            </w:r>
            <w:proofErr w:type="spellEnd"/>
            <w:r>
              <w:rPr>
                <w:lang w:val="en-US"/>
              </w:rPr>
              <w:t xml:space="preserve"> VAN2 out of range</w:t>
            </w:r>
          </w:p>
          <w:p w:rsidR="00503A7E" w:rsidRDefault="00503A7E" w:rsidP="00564E1B">
            <w:pPr>
              <w:rPr>
                <w:lang w:val="en-US"/>
              </w:rPr>
            </w:pPr>
          </w:p>
        </w:tc>
        <w:tc>
          <w:tcPr>
            <w:tcW w:w="4583" w:type="dxa"/>
            <w:tcBorders>
              <w:top w:val="single" w:sz="6" w:space="0" w:color="auto"/>
              <w:bottom w:val="single" w:sz="6" w:space="0" w:color="auto"/>
              <w:right w:val="single" w:sz="6" w:space="0" w:color="auto"/>
            </w:tcBorders>
          </w:tcPr>
          <w:p w:rsidR="00503A7E" w:rsidRDefault="00503A7E" w:rsidP="00564E1B">
            <w:pPr>
              <w:rPr>
                <w:lang w:val="en-US"/>
              </w:rPr>
            </w:pPr>
            <w:r>
              <w:rPr>
                <w:lang w:val="en-US"/>
              </w:rPr>
              <w:t>Restore connections or replace board.</w:t>
            </w:r>
          </w:p>
          <w:p w:rsidR="00503A7E" w:rsidRDefault="00503A7E" w:rsidP="00564E1B">
            <w:pPr>
              <w:rPr>
                <w:lang w:val="en-US"/>
              </w:rPr>
            </w:pPr>
          </w:p>
        </w:tc>
      </w:tr>
    </w:tbl>
    <w:p w:rsidR="00503A7E" w:rsidRDefault="00503A7E" w:rsidP="00503A7E">
      <w:pPr>
        <w:rPr>
          <w:lang w:val="en-US"/>
        </w:rPr>
      </w:pPr>
      <w:r>
        <w:rPr>
          <w:lang w:val="en-US"/>
        </w:rPr>
        <w:br w:type="page"/>
      </w:r>
    </w:p>
    <w:tbl>
      <w:tblPr>
        <w:tblW w:w="0" w:type="auto"/>
        <w:tblLayout w:type="fixed"/>
        <w:tblCellMar>
          <w:left w:w="70" w:type="dxa"/>
          <w:right w:w="70" w:type="dxa"/>
        </w:tblCellMar>
        <w:tblLook w:val="0000"/>
      </w:tblPr>
      <w:tblGrid>
        <w:gridCol w:w="4583"/>
        <w:gridCol w:w="4559"/>
      </w:tblGrid>
      <w:tr w:rsidR="00503A7E" w:rsidTr="00564E1B">
        <w:tblPrEx>
          <w:tblCellMar>
            <w:top w:w="0" w:type="dxa"/>
            <w:bottom w:w="0" w:type="dxa"/>
          </w:tblCellMar>
        </w:tblPrEx>
        <w:tc>
          <w:tcPr>
            <w:tcW w:w="4583" w:type="dxa"/>
            <w:tcBorders>
              <w:top w:val="single" w:sz="6" w:space="0" w:color="auto"/>
              <w:left w:val="single" w:sz="6" w:space="0" w:color="auto"/>
              <w:right w:val="single" w:sz="6" w:space="0" w:color="auto"/>
            </w:tcBorders>
          </w:tcPr>
          <w:p w:rsidR="00503A7E" w:rsidRDefault="00503A7E" w:rsidP="00564E1B">
            <w:pPr>
              <w:jc w:val="center"/>
              <w:rPr>
                <w:b/>
                <w:lang w:val="en-US"/>
              </w:rPr>
            </w:pPr>
            <w:r>
              <w:rPr>
                <w:b/>
                <w:lang w:val="en-US"/>
              </w:rPr>
              <w:lastRenderedPageBreak/>
              <w:t>Events that may cause the error</w:t>
            </w:r>
          </w:p>
          <w:p w:rsidR="00503A7E" w:rsidRDefault="00503A7E" w:rsidP="00564E1B">
            <w:pPr>
              <w:jc w:val="center"/>
              <w:rPr>
                <w:b/>
                <w:lang w:val="en-US"/>
              </w:rPr>
            </w:pPr>
          </w:p>
        </w:tc>
        <w:tc>
          <w:tcPr>
            <w:tcW w:w="4559" w:type="dxa"/>
            <w:tcBorders>
              <w:top w:val="single" w:sz="6" w:space="0" w:color="auto"/>
              <w:right w:val="single" w:sz="6" w:space="0" w:color="auto"/>
            </w:tcBorders>
          </w:tcPr>
          <w:p w:rsidR="00503A7E" w:rsidRDefault="00503A7E" w:rsidP="00564E1B">
            <w:pPr>
              <w:jc w:val="center"/>
              <w:rPr>
                <w:b/>
                <w:lang w:val="en-US"/>
              </w:rPr>
            </w:pPr>
            <w:r>
              <w:rPr>
                <w:b/>
                <w:lang w:val="en-US"/>
              </w:rPr>
              <w:t>Problem solution</w:t>
            </w:r>
          </w:p>
        </w:tc>
      </w:tr>
      <w:tr w:rsidR="00503A7E" w:rsidTr="00564E1B">
        <w:tblPrEx>
          <w:tblCellMar>
            <w:top w:w="0" w:type="dxa"/>
            <w:bottom w:w="0" w:type="dxa"/>
          </w:tblCellMar>
        </w:tblPrEx>
        <w:tc>
          <w:tcPr>
            <w:tcW w:w="4583" w:type="dxa"/>
            <w:tcBorders>
              <w:top w:val="single" w:sz="6" w:space="0" w:color="auto"/>
              <w:left w:val="single" w:sz="6" w:space="0" w:color="auto"/>
              <w:bottom w:val="single" w:sz="6" w:space="0" w:color="auto"/>
              <w:right w:val="single" w:sz="6" w:space="0" w:color="auto"/>
            </w:tcBorders>
          </w:tcPr>
          <w:p w:rsidR="00503A7E" w:rsidRDefault="00503A7E" w:rsidP="00564E1B">
            <w:pPr>
              <w:rPr>
                <w:lang w:val="en-US"/>
              </w:rPr>
            </w:pPr>
            <w:r>
              <w:rPr>
                <w:lang w:val="en-US"/>
              </w:rPr>
              <w:t>Interruption in flat-cable 23S9CFC1-25S3CFC1</w:t>
            </w:r>
          </w:p>
          <w:p w:rsidR="00503A7E" w:rsidRDefault="00503A7E" w:rsidP="00564E1B">
            <w:pPr>
              <w:rPr>
                <w:lang w:val="en-US"/>
              </w:rPr>
            </w:pPr>
            <w:r>
              <w:rPr>
                <w:lang w:val="en-US"/>
              </w:rPr>
              <w:t>Input 25S3-IN12 off</w:t>
            </w:r>
          </w:p>
          <w:p w:rsidR="00503A7E" w:rsidRDefault="00503A7E" w:rsidP="00564E1B">
            <w:pPr>
              <w:rPr>
                <w:lang w:val="en-US"/>
              </w:rPr>
            </w:pPr>
            <w:r>
              <w:rPr>
                <w:lang w:val="en-US"/>
              </w:rPr>
              <w:t>Output 25S3-OUT12 off</w:t>
            </w:r>
          </w:p>
          <w:p w:rsidR="00503A7E" w:rsidRDefault="00503A7E" w:rsidP="00564E1B">
            <w:pPr>
              <w:rPr>
                <w:lang w:val="en-US"/>
              </w:rPr>
            </w:pPr>
            <w:proofErr w:type="spellStart"/>
            <w:r>
              <w:rPr>
                <w:lang w:val="en-US"/>
              </w:rPr>
              <w:t>Dac</w:t>
            </w:r>
            <w:proofErr w:type="spellEnd"/>
            <w:r>
              <w:rPr>
                <w:lang w:val="en-US"/>
              </w:rPr>
              <w:t xml:space="preserve"> VAN2 out of range</w:t>
            </w:r>
          </w:p>
          <w:p w:rsidR="00503A7E" w:rsidRDefault="00503A7E" w:rsidP="00564E1B">
            <w:pPr>
              <w:rPr>
                <w:lang w:val="en-US"/>
              </w:rPr>
            </w:pPr>
          </w:p>
        </w:tc>
        <w:tc>
          <w:tcPr>
            <w:tcW w:w="4559" w:type="dxa"/>
            <w:tcBorders>
              <w:top w:val="single" w:sz="6" w:space="0" w:color="auto"/>
              <w:bottom w:val="single" w:sz="6" w:space="0" w:color="auto"/>
              <w:right w:val="single" w:sz="6" w:space="0" w:color="auto"/>
            </w:tcBorders>
          </w:tcPr>
          <w:p w:rsidR="00503A7E" w:rsidRDefault="00503A7E" w:rsidP="00564E1B">
            <w:pPr>
              <w:rPr>
                <w:lang w:val="en-US"/>
              </w:rPr>
            </w:pPr>
            <w:r>
              <w:rPr>
                <w:lang w:val="en-US"/>
              </w:rPr>
              <w:t>Replace flat-cable.</w:t>
            </w:r>
          </w:p>
        </w:tc>
      </w:tr>
      <w:tr w:rsidR="00503A7E" w:rsidTr="00564E1B">
        <w:tblPrEx>
          <w:tblCellMar>
            <w:top w:w="0" w:type="dxa"/>
            <w:bottom w:w="0" w:type="dxa"/>
          </w:tblCellMar>
        </w:tblPrEx>
        <w:tc>
          <w:tcPr>
            <w:tcW w:w="4583" w:type="dxa"/>
            <w:tcBorders>
              <w:top w:val="single" w:sz="6" w:space="0" w:color="auto"/>
              <w:left w:val="single" w:sz="6" w:space="0" w:color="auto"/>
              <w:bottom w:val="single" w:sz="6" w:space="0" w:color="auto"/>
              <w:right w:val="single" w:sz="6" w:space="0" w:color="auto"/>
            </w:tcBorders>
          </w:tcPr>
          <w:p w:rsidR="00503A7E" w:rsidRDefault="00503A7E" w:rsidP="00564E1B">
            <w:pPr>
              <w:rPr>
                <w:color w:val="000000"/>
                <w:lang w:val="en-US"/>
              </w:rPr>
            </w:pPr>
            <w:r>
              <w:rPr>
                <w:color w:val="000000"/>
                <w:lang w:val="en-US"/>
              </w:rPr>
              <w:t xml:space="preserve">Rosin joints on the connectors of board 23S9 and 25S3 </w:t>
            </w:r>
          </w:p>
          <w:p w:rsidR="00503A7E" w:rsidRDefault="00503A7E" w:rsidP="00564E1B">
            <w:pPr>
              <w:rPr>
                <w:color w:val="000000"/>
                <w:lang w:val="en-US"/>
              </w:rPr>
            </w:pPr>
            <w:r>
              <w:rPr>
                <w:color w:val="000000"/>
                <w:lang w:val="en-US"/>
              </w:rPr>
              <w:t>Input 25S3-IN12 off</w:t>
            </w:r>
          </w:p>
          <w:p w:rsidR="00503A7E" w:rsidRDefault="00503A7E" w:rsidP="00564E1B">
            <w:pPr>
              <w:rPr>
                <w:color w:val="000000"/>
                <w:lang w:val="en-US"/>
              </w:rPr>
            </w:pPr>
            <w:r>
              <w:rPr>
                <w:color w:val="000000"/>
                <w:lang w:val="en-US"/>
              </w:rPr>
              <w:t>Output 25S3-OUT12 off</w:t>
            </w:r>
          </w:p>
          <w:p w:rsidR="00503A7E" w:rsidRDefault="00503A7E" w:rsidP="00564E1B">
            <w:pPr>
              <w:rPr>
                <w:color w:val="000000"/>
                <w:lang w:val="en-US"/>
              </w:rPr>
            </w:pPr>
            <w:proofErr w:type="spellStart"/>
            <w:r>
              <w:rPr>
                <w:color w:val="000000"/>
                <w:lang w:val="en-US"/>
              </w:rPr>
              <w:t>Dac</w:t>
            </w:r>
            <w:proofErr w:type="spellEnd"/>
            <w:r>
              <w:rPr>
                <w:color w:val="000000"/>
                <w:lang w:val="en-US"/>
              </w:rPr>
              <w:t xml:space="preserve"> VAN2 out of range</w:t>
            </w:r>
          </w:p>
          <w:p w:rsidR="00503A7E" w:rsidRDefault="00503A7E" w:rsidP="00564E1B">
            <w:pPr>
              <w:rPr>
                <w:color w:val="000000"/>
                <w:lang w:val="en-US"/>
              </w:rPr>
            </w:pPr>
          </w:p>
        </w:tc>
        <w:tc>
          <w:tcPr>
            <w:tcW w:w="4559" w:type="dxa"/>
            <w:tcBorders>
              <w:top w:val="single" w:sz="6" w:space="0" w:color="auto"/>
              <w:bottom w:val="single" w:sz="6" w:space="0" w:color="auto"/>
              <w:right w:val="single" w:sz="6" w:space="0" w:color="auto"/>
            </w:tcBorders>
          </w:tcPr>
          <w:p w:rsidR="00503A7E" w:rsidRDefault="00503A7E" w:rsidP="00564E1B">
            <w:pPr>
              <w:rPr>
                <w:lang w:val="en-US"/>
              </w:rPr>
            </w:pPr>
            <w:r>
              <w:rPr>
                <w:lang w:val="en-US"/>
              </w:rPr>
              <w:t>Restore joints or replace boards.</w:t>
            </w:r>
          </w:p>
          <w:p w:rsidR="00503A7E" w:rsidRDefault="00503A7E" w:rsidP="00564E1B">
            <w:pPr>
              <w:rPr>
                <w:lang w:val="en-US"/>
              </w:rPr>
            </w:pPr>
          </w:p>
        </w:tc>
      </w:tr>
      <w:tr w:rsidR="00503A7E" w:rsidTr="00564E1B">
        <w:tblPrEx>
          <w:tblCellMar>
            <w:top w:w="0" w:type="dxa"/>
            <w:bottom w:w="0" w:type="dxa"/>
          </w:tblCellMar>
        </w:tblPrEx>
        <w:tc>
          <w:tcPr>
            <w:tcW w:w="4583" w:type="dxa"/>
            <w:tcBorders>
              <w:top w:val="single" w:sz="6" w:space="0" w:color="auto"/>
              <w:left w:val="single" w:sz="6" w:space="0" w:color="auto"/>
              <w:bottom w:val="single" w:sz="6" w:space="0" w:color="auto"/>
              <w:right w:val="single" w:sz="6" w:space="0" w:color="auto"/>
            </w:tcBorders>
          </w:tcPr>
          <w:p w:rsidR="00503A7E" w:rsidRDefault="00503A7E" w:rsidP="00564E1B">
            <w:pPr>
              <w:rPr>
                <w:color w:val="000000"/>
                <w:lang w:val="en-US"/>
              </w:rPr>
            </w:pPr>
            <w:r>
              <w:rPr>
                <w:lang w:val="en-US"/>
              </w:rPr>
              <w:t>Input 25S3-IN12</w:t>
            </w:r>
            <w:r>
              <w:rPr>
                <w:color w:val="FF00FF"/>
                <w:lang w:val="en-US"/>
              </w:rPr>
              <w:t xml:space="preserve"> </w:t>
            </w:r>
            <w:r>
              <w:rPr>
                <w:color w:val="000000"/>
                <w:lang w:val="en-US"/>
              </w:rPr>
              <w:t>not functional</w:t>
            </w:r>
          </w:p>
          <w:p w:rsidR="00503A7E" w:rsidRDefault="00503A7E" w:rsidP="00564E1B">
            <w:pPr>
              <w:rPr>
                <w:color w:val="000000"/>
                <w:lang w:val="en-US"/>
              </w:rPr>
            </w:pPr>
            <w:r>
              <w:rPr>
                <w:color w:val="000000"/>
                <w:lang w:val="en-US"/>
              </w:rPr>
              <w:t>Output 25S3-OUT12 not functional</w:t>
            </w:r>
          </w:p>
          <w:p w:rsidR="00503A7E" w:rsidRDefault="00503A7E" w:rsidP="00564E1B">
            <w:pPr>
              <w:rPr>
                <w:lang w:val="en-US"/>
              </w:rPr>
            </w:pPr>
            <w:proofErr w:type="spellStart"/>
            <w:r>
              <w:rPr>
                <w:lang w:val="en-US"/>
              </w:rPr>
              <w:t>Dac</w:t>
            </w:r>
            <w:proofErr w:type="spellEnd"/>
            <w:r>
              <w:rPr>
                <w:lang w:val="en-US"/>
              </w:rPr>
              <w:t xml:space="preserve"> VAN2 out of range</w:t>
            </w:r>
          </w:p>
        </w:tc>
        <w:tc>
          <w:tcPr>
            <w:tcW w:w="4559" w:type="dxa"/>
            <w:tcBorders>
              <w:top w:val="single" w:sz="6" w:space="0" w:color="auto"/>
              <w:bottom w:val="single" w:sz="6" w:space="0" w:color="auto"/>
              <w:right w:val="single" w:sz="6" w:space="0" w:color="auto"/>
            </w:tcBorders>
          </w:tcPr>
          <w:p w:rsidR="00503A7E" w:rsidRDefault="00503A7E" w:rsidP="00564E1B">
            <w:pPr>
              <w:rPr>
                <w:color w:val="000000"/>
                <w:lang w:val="en-US"/>
              </w:rPr>
            </w:pPr>
            <w:r>
              <w:rPr>
                <w:lang w:val="en-US"/>
              </w:rPr>
              <w:t xml:space="preserve">Refer to </w:t>
            </w:r>
            <w:r>
              <w:rPr>
                <w:color w:val="000000"/>
                <w:lang w:val="en-US"/>
              </w:rPr>
              <w:t>testing manual to check with Test SW.</w:t>
            </w:r>
          </w:p>
          <w:p w:rsidR="00503A7E" w:rsidRDefault="00503A7E" w:rsidP="00564E1B">
            <w:pPr>
              <w:rPr>
                <w:lang w:val="en-US"/>
              </w:rPr>
            </w:pPr>
            <w:r>
              <w:rPr>
                <w:lang w:val="en-US"/>
              </w:rPr>
              <w:t>Replace board I/O 25S3, CPU 25S1 and flat-cables.</w:t>
            </w:r>
          </w:p>
          <w:p w:rsidR="00503A7E" w:rsidRDefault="00503A7E" w:rsidP="00564E1B">
            <w:pPr>
              <w:rPr>
                <w:lang w:val="en-US"/>
              </w:rPr>
            </w:pPr>
          </w:p>
        </w:tc>
      </w:tr>
      <w:tr w:rsidR="00503A7E" w:rsidTr="00564E1B">
        <w:tblPrEx>
          <w:tblCellMar>
            <w:top w:w="0" w:type="dxa"/>
            <w:bottom w:w="0" w:type="dxa"/>
          </w:tblCellMar>
        </w:tblPrEx>
        <w:tc>
          <w:tcPr>
            <w:tcW w:w="4583" w:type="dxa"/>
            <w:tcBorders>
              <w:top w:val="single" w:sz="6" w:space="0" w:color="auto"/>
              <w:left w:val="single" w:sz="6" w:space="0" w:color="auto"/>
              <w:bottom w:val="single" w:sz="6" w:space="0" w:color="auto"/>
              <w:right w:val="single" w:sz="6" w:space="0" w:color="auto"/>
            </w:tcBorders>
          </w:tcPr>
          <w:p w:rsidR="00503A7E" w:rsidRDefault="00503A7E" w:rsidP="00564E1B">
            <w:pPr>
              <w:rPr>
                <w:lang w:val="en-US"/>
              </w:rPr>
            </w:pPr>
            <w:r>
              <w:rPr>
                <w:lang w:val="en-US"/>
              </w:rPr>
              <w:t xml:space="preserve">Power supply failure +24Vcc for input/output board 25S3 </w:t>
            </w:r>
          </w:p>
        </w:tc>
        <w:tc>
          <w:tcPr>
            <w:tcW w:w="4559" w:type="dxa"/>
            <w:tcBorders>
              <w:top w:val="single" w:sz="6" w:space="0" w:color="auto"/>
              <w:bottom w:val="single" w:sz="6" w:space="0" w:color="auto"/>
              <w:right w:val="single" w:sz="6" w:space="0" w:color="auto"/>
            </w:tcBorders>
          </w:tcPr>
          <w:p w:rsidR="00503A7E" w:rsidRDefault="00503A7E" w:rsidP="00564E1B">
            <w:pPr>
              <w:rPr>
                <w:lang w:val="en-US"/>
              </w:rPr>
            </w:pPr>
            <w:r>
              <w:rPr>
                <w:lang w:val="en-US"/>
              </w:rPr>
              <w:t xml:space="preserve">Check connections, power supplies on boards 25S3, the power supplies </w:t>
            </w:r>
            <w:r>
              <w:rPr>
                <w:color w:val="000000"/>
                <w:lang w:val="en-US"/>
              </w:rPr>
              <w:t>from the service</w:t>
            </w:r>
            <w:r>
              <w:rPr>
                <w:lang w:val="en-US"/>
              </w:rPr>
              <w:t xml:space="preserve"> transformer, fuses and power supplies on transformer.</w:t>
            </w:r>
          </w:p>
          <w:p w:rsidR="00503A7E" w:rsidRDefault="00503A7E" w:rsidP="00564E1B">
            <w:pPr>
              <w:rPr>
                <w:lang w:val="en-US"/>
              </w:rPr>
            </w:pPr>
            <w:r>
              <w:rPr>
                <w:lang w:val="en-US"/>
              </w:rPr>
              <w:t xml:space="preserve">Replace boards 25S3, restore connections, replace fuses or </w:t>
            </w:r>
            <w:r>
              <w:rPr>
                <w:color w:val="000000"/>
                <w:lang w:val="en-US"/>
              </w:rPr>
              <w:t>auxiliaries transformer</w:t>
            </w:r>
            <w:r>
              <w:rPr>
                <w:color w:val="FF00FF"/>
                <w:lang w:val="en-US"/>
              </w:rPr>
              <w:t xml:space="preserve"> </w:t>
            </w:r>
            <w:r>
              <w:rPr>
                <w:lang w:val="en-US"/>
              </w:rPr>
              <w:t>22TR1</w:t>
            </w:r>
            <w:r>
              <w:rPr>
                <w:color w:val="FF00FF"/>
                <w:lang w:val="en-US"/>
              </w:rPr>
              <w:t>.</w:t>
            </w:r>
            <w:r>
              <w:rPr>
                <w:lang w:val="en-US"/>
              </w:rPr>
              <w:t xml:space="preserve">  </w:t>
            </w:r>
          </w:p>
          <w:p w:rsidR="00503A7E" w:rsidRDefault="00503A7E" w:rsidP="00564E1B">
            <w:pPr>
              <w:rPr>
                <w:lang w:val="en-US"/>
              </w:rPr>
            </w:pPr>
            <w:r>
              <w:rPr>
                <w:lang w:val="en-US"/>
              </w:rPr>
              <w:t xml:space="preserve"> </w:t>
            </w:r>
          </w:p>
        </w:tc>
      </w:tr>
      <w:tr w:rsidR="00503A7E" w:rsidTr="00564E1B">
        <w:tblPrEx>
          <w:tblCellMar>
            <w:top w:w="0" w:type="dxa"/>
            <w:bottom w:w="0" w:type="dxa"/>
          </w:tblCellMar>
        </w:tblPrEx>
        <w:tc>
          <w:tcPr>
            <w:tcW w:w="4583" w:type="dxa"/>
            <w:tcBorders>
              <w:top w:val="single" w:sz="6" w:space="0" w:color="auto"/>
              <w:left w:val="single" w:sz="6" w:space="0" w:color="auto"/>
              <w:bottom w:val="single" w:sz="6" w:space="0" w:color="auto"/>
              <w:right w:val="single" w:sz="6" w:space="0" w:color="auto"/>
            </w:tcBorders>
          </w:tcPr>
          <w:p w:rsidR="00503A7E" w:rsidRDefault="00503A7E" w:rsidP="00564E1B">
            <w:pPr>
              <w:rPr>
                <w:lang w:val="en-US"/>
              </w:rPr>
            </w:pPr>
            <w:r>
              <w:rPr>
                <w:lang w:val="en-US"/>
              </w:rPr>
              <w:t xml:space="preserve">Power supply failure +5Vcc or +/-12Vcc for input/output board 25S1 </w:t>
            </w:r>
          </w:p>
        </w:tc>
        <w:tc>
          <w:tcPr>
            <w:tcW w:w="4559" w:type="dxa"/>
            <w:tcBorders>
              <w:top w:val="single" w:sz="6" w:space="0" w:color="auto"/>
              <w:bottom w:val="single" w:sz="6" w:space="0" w:color="auto"/>
              <w:right w:val="single" w:sz="6" w:space="0" w:color="auto"/>
            </w:tcBorders>
          </w:tcPr>
          <w:p w:rsidR="00503A7E" w:rsidRDefault="00503A7E" w:rsidP="00564E1B">
            <w:pPr>
              <w:rPr>
                <w:lang w:val="en-US"/>
              </w:rPr>
            </w:pPr>
            <w:r>
              <w:rPr>
                <w:lang w:val="en-US"/>
              </w:rPr>
              <w:t xml:space="preserve">Check connections, power supplies on boards 25S1, fuses on board 25S1, the power supplies </w:t>
            </w:r>
            <w:r>
              <w:rPr>
                <w:color w:val="000000"/>
                <w:lang w:val="en-US"/>
              </w:rPr>
              <w:t xml:space="preserve">from the service transformer, </w:t>
            </w:r>
            <w:proofErr w:type="gramStart"/>
            <w:r>
              <w:rPr>
                <w:color w:val="000000"/>
                <w:lang w:val="en-US"/>
              </w:rPr>
              <w:t>fuses</w:t>
            </w:r>
            <w:proofErr w:type="gramEnd"/>
            <w:r>
              <w:rPr>
                <w:color w:val="000000"/>
                <w:lang w:val="en-US"/>
              </w:rPr>
              <w:t xml:space="preserve"> </w:t>
            </w:r>
            <w:r>
              <w:rPr>
                <w:lang w:val="en-US"/>
              </w:rPr>
              <w:t>on transformer.</w:t>
            </w:r>
          </w:p>
          <w:p w:rsidR="00503A7E" w:rsidRDefault="00503A7E" w:rsidP="00564E1B">
            <w:pPr>
              <w:rPr>
                <w:lang w:val="en-US"/>
              </w:rPr>
            </w:pPr>
            <w:r>
              <w:rPr>
                <w:lang w:val="en-US"/>
              </w:rPr>
              <w:t xml:space="preserve">Replace board 25S1, restore connections, replace fuses or </w:t>
            </w:r>
            <w:r>
              <w:rPr>
                <w:color w:val="000000"/>
                <w:lang w:val="en-US"/>
              </w:rPr>
              <w:t>auxiliaries transformer</w:t>
            </w:r>
            <w:r>
              <w:rPr>
                <w:lang w:val="en-US"/>
              </w:rPr>
              <w:t>.</w:t>
            </w:r>
          </w:p>
          <w:p w:rsidR="00503A7E" w:rsidRDefault="00503A7E" w:rsidP="00564E1B">
            <w:pPr>
              <w:rPr>
                <w:lang w:val="en-US"/>
              </w:rPr>
            </w:pPr>
          </w:p>
        </w:tc>
      </w:tr>
    </w:tbl>
    <w:p w:rsidR="00964DCD" w:rsidRDefault="00503A7E">
      <w:r>
        <w:rPr>
          <w:lang w:val="en-US"/>
        </w:rPr>
        <w:br w:type="page"/>
      </w:r>
    </w:p>
    <w:sectPr w:rsidR="00964DCD" w:rsidSect="00964D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94233"/>
    <w:multiLevelType w:val="multilevel"/>
    <w:tmpl w:val="881E48F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3A7E"/>
    <w:rsid w:val="00503A7E"/>
    <w:rsid w:val="00964D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A7E"/>
    <w:pPr>
      <w:spacing w:after="0" w:line="240" w:lineRule="auto"/>
      <w:jc w:val="both"/>
    </w:pPr>
    <w:rPr>
      <w:rFonts w:ascii="Times New Roman" w:eastAsia="Times New Roman" w:hAnsi="Times New Roman" w:cs="Times New Roman"/>
      <w:sz w:val="24"/>
      <w:szCs w:val="20"/>
      <w:lang w:val="it-IT" w:eastAsia="it-IT"/>
    </w:rPr>
  </w:style>
  <w:style w:type="paragraph" w:styleId="1">
    <w:name w:val="heading 1"/>
    <w:basedOn w:val="a"/>
    <w:next w:val="a"/>
    <w:link w:val="10"/>
    <w:qFormat/>
    <w:rsid w:val="00503A7E"/>
    <w:pPr>
      <w:keepNext/>
      <w:numPr>
        <w:numId w:val="1"/>
      </w:numPr>
      <w:spacing w:before="240" w:after="60"/>
      <w:outlineLvl w:val="0"/>
    </w:pPr>
    <w:rPr>
      <w:b/>
      <w:kern w:val="28"/>
    </w:rPr>
  </w:style>
  <w:style w:type="paragraph" w:styleId="2">
    <w:name w:val="heading 2"/>
    <w:basedOn w:val="a"/>
    <w:next w:val="a"/>
    <w:link w:val="20"/>
    <w:qFormat/>
    <w:rsid w:val="00503A7E"/>
    <w:pPr>
      <w:keepNext/>
      <w:numPr>
        <w:ilvl w:val="1"/>
        <w:numId w:val="1"/>
      </w:numPr>
      <w:spacing w:before="240" w:after="60"/>
      <w:outlineLvl w:val="1"/>
    </w:pPr>
    <w:rPr>
      <w:b/>
    </w:rPr>
  </w:style>
  <w:style w:type="paragraph" w:styleId="3">
    <w:name w:val="heading 3"/>
    <w:basedOn w:val="a"/>
    <w:next w:val="a"/>
    <w:link w:val="30"/>
    <w:qFormat/>
    <w:rsid w:val="00503A7E"/>
    <w:pPr>
      <w:keepNext/>
      <w:numPr>
        <w:ilvl w:val="2"/>
        <w:numId w:val="1"/>
      </w:numPr>
      <w:spacing w:before="240" w:after="60"/>
      <w:outlineLvl w:val="2"/>
    </w:pPr>
    <w:rPr>
      <w:b/>
    </w:rPr>
  </w:style>
  <w:style w:type="paragraph" w:styleId="4">
    <w:name w:val="heading 4"/>
    <w:basedOn w:val="a"/>
    <w:next w:val="a"/>
    <w:link w:val="40"/>
    <w:qFormat/>
    <w:rsid w:val="00503A7E"/>
    <w:pPr>
      <w:keepNext/>
      <w:numPr>
        <w:ilvl w:val="3"/>
        <w:numId w:val="1"/>
      </w:numPr>
      <w:spacing w:after="60"/>
      <w:outlineLvl w:val="3"/>
    </w:pPr>
    <w:rPr>
      <w:b/>
    </w:rPr>
  </w:style>
  <w:style w:type="paragraph" w:styleId="5">
    <w:name w:val="heading 5"/>
    <w:basedOn w:val="a"/>
    <w:next w:val="a"/>
    <w:link w:val="50"/>
    <w:qFormat/>
    <w:rsid w:val="00503A7E"/>
    <w:pPr>
      <w:numPr>
        <w:ilvl w:val="4"/>
        <w:numId w:val="1"/>
      </w:numPr>
      <w:spacing w:before="240" w:after="60"/>
      <w:outlineLvl w:val="4"/>
    </w:pPr>
    <w:rPr>
      <w:b/>
    </w:rPr>
  </w:style>
  <w:style w:type="paragraph" w:styleId="6">
    <w:name w:val="heading 6"/>
    <w:basedOn w:val="a"/>
    <w:next w:val="a"/>
    <w:link w:val="60"/>
    <w:qFormat/>
    <w:rsid w:val="00503A7E"/>
    <w:pPr>
      <w:numPr>
        <w:ilvl w:val="5"/>
        <w:numId w:val="1"/>
      </w:numPr>
      <w:spacing w:before="240" w:after="60"/>
      <w:outlineLvl w:val="5"/>
    </w:pPr>
  </w:style>
  <w:style w:type="paragraph" w:styleId="7">
    <w:name w:val="heading 7"/>
    <w:basedOn w:val="a"/>
    <w:next w:val="a"/>
    <w:link w:val="70"/>
    <w:qFormat/>
    <w:rsid w:val="00503A7E"/>
    <w:pPr>
      <w:numPr>
        <w:ilvl w:val="6"/>
        <w:numId w:val="1"/>
      </w:numPr>
      <w:spacing w:before="240" w:after="60"/>
      <w:outlineLvl w:val="6"/>
    </w:pPr>
  </w:style>
  <w:style w:type="paragraph" w:styleId="8">
    <w:name w:val="heading 8"/>
    <w:basedOn w:val="a"/>
    <w:next w:val="a"/>
    <w:link w:val="80"/>
    <w:qFormat/>
    <w:rsid w:val="00503A7E"/>
    <w:pPr>
      <w:numPr>
        <w:ilvl w:val="7"/>
        <w:numId w:val="1"/>
      </w:numPr>
      <w:spacing w:before="240" w:after="60"/>
      <w:outlineLvl w:val="7"/>
    </w:pPr>
  </w:style>
  <w:style w:type="paragraph" w:styleId="9">
    <w:name w:val="heading 9"/>
    <w:basedOn w:val="a"/>
    <w:next w:val="a"/>
    <w:link w:val="90"/>
    <w:qFormat/>
    <w:rsid w:val="00503A7E"/>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3A7E"/>
    <w:rPr>
      <w:rFonts w:ascii="Times New Roman" w:eastAsia="Times New Roman" w:hAnsi="Times New Roman" w:cs="Times New Roman"/>
      <w:b/>
      <w:kern w:val="28"/>
      <w:sz w:val="24"/>
      <w:szCs w:val="20"/>
      <w:lang w:val="it-IT" w:eastAsia="it-IT"/>
    </w:rPr>
  </w:style>
  <w:style w:type="character" w:customStyle="1" w:styleId="20">
    <w:name w:val="Заголовок 2 Знак"/>
    <w:basedOn w:val="a0"/>
    <w:link w:val="2"/>
    <w:rsid w:val="00503A7E"/>
    <w:rPr>
      <w:rFonts w:ascii="Times New Roman" w:eastAsia="Times New Roman" w:hAnsi="Times New Roman" w:cs="Times New Roman"/>
      <w:b/>
      <w:sz w:val="24"/>
      <w:szCs w:val="20"/>
      <w:lang w:val="it-IT" w:eastAsia="it-IT"/>
    </w:rPr>
  </w:style>
  <w:style w:type="character" w:customStyle="1" w:styleId="30">
    <w:name w:val="Заголовок 3 Знак"/>
    <w:basedOn w:val="a0"/>
    <w:link w:val="3"/>
    <w:rsid w:val="00503A7E"/>
    <w:rPr>
      <w:rFonts w:ascii="Times New Roman" w:eastAsia="Times New Roman" w:hAnsi="Times New Roman" w:cs="Times New Roman"/>
      <w:b/>
      <w:sz w:val="24"/>
      <w:szCs w:val="20"/>
      <w:lang w:val="it-IT" w:eastAsia="it-IT"/>
    </w:rPr>
  </w:style>
  <w:style w:type="character" w:customStyle="1" w:styleId="40">
    <w:name w:val="Заголовок 4 Знак"/>
    <w:basedOn w:val="a0"/>
    <w:link w:val="4"/>
    <w:rsid w:val="00503A7E"/>
    <w:rPr>
      <w:rFonts w:ascii="Times New Roman" w:eastAsia="Times New Roman" w:hAnsi="Times New Roman" w:cs="Times New Roman"/>
      <w:b/>
      <w:sz w:val="24"/>
      <w:szCs w:val="20"/>
      <w:lang w:val="it-IT" w:eastAsia="it-IT"/>
    </w:rPr>
  </w:style>
  <w:style w:type="character" w:customStyle="1" w:styleId="50">
    <w:name w:val="Заголовок 5 Знак"/>
    <w:basedOn w:val="a0"/>
    <w:link w:val="5"/>
    <w:rsid w:val="00503A7E"/>
    <w:rPr>
      <w:rFonts w:ascii="Times New Roman" w:eastAsia="Times New Roman" w:hAnsi="Times New Roman" w:cs="Times New Roman"/>
      <w:b/>
      <w:sz w:val="24"/>
      <w:szCs w:val="20"/>
      <w:lang w:val="it-IT" w:eastAsia="it-IT"/>
    </w:rPr>
  </w:style>
  <w:style w:type="character" w:customStyle="1" w:styleId="60">
    <w:name w:val="Заголовок 6 Знак"/>
    <w:basedOn w:val="a0"/>
    <w:link w:val="6"/>
    <w:rsid w:val="00503A7E"/>
    <w:rPr>
      <w:rFonts w:ascii="Times New Roman" w:eastAsia="Times New Roman" w:hAnsi="Times New Roman" w:cs="Times New Roman"/>
      <w:sz w:val="24"/>
      <w:szCs w:val="20"/>
      <w:lang w:val="it-IT" w:eastAsia="it-IT"/>
    </w:rPr>
  </w:style>
  <w:style w:type="character" w:customStyle="1" w:styleId="70">
    <w:name w:val="Заголовок 7 Знак"/>
    <w:basedOn w:val="a0"/>
    <w:link w:val="7"/>
    <w:rsid w:val="00503A7E"/>
    <w:rPr>
      <w:rFonts w:ascii="Times New Roman" w:eastAsia="Times New Roman" w:hAnsi="Times New Roman" w:cs="Times New Roman"/>
      <w:sz w:val="24"/>
      <w:szCs w:val="20"/>
      <w:lang w:val="it-IT" w:eastAsia="it-IT"/>
    </w:rPr>
  </w:style>
  <w:style w:type="character" w:customStyle="1" w:styleId="80">
    <w:name w:val="Заголовок 8 Знак"/>
    <w:basedOn w:val="a0"/>
    <w:link w:val="8"/>
    <w:rsid w:val="00503A7E"/>
    <w:rPr>
      <w:rFonts w:ascii="Times New Roman" w:eastAsia="Times New Roman" w:hAnsi="Times New Roman" w:cs="Times New Roman"/>
      <w:sz w:val="24"/>
      <w:szCs w:val="20"/>
      <w:lang w:val="it-IT" w:eastAsia="it-IT"/>
    </w:rPr>
  </w:style>
  <w:style w:type="character" w:customStyle="1" w:styleId="90">
    <w:name w:val="Заголовок 9 Знак"/>
    <w:basedOn w:val="a0"/>
    <w:link w:val="9"/>
    <w:rsid w:val="00503A7E"/>
    <w:rPr>
      <w:rFonts w:ascii="Arial" w:eastAsia="Times New Roman" w:hAnsi="Arial" w:cs="Times New Roman"/>
      <w:b/>
      <w:i/>
      <w:sz w:val="18"/>
      <w:szCs w:val="20"/>
      <w:lang w:val="it-IT"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493</Words>
  <Characters>2815</Characters>
  <Application>Microsoft Office Word</Application>
  <DocSecurity>0</DocSecurity>
  <Lines>23</Lines>
  <Paragraphs>6</Paragraphs>
  <ScaleCrop>false</ScaleCrop>
  <Company>Microsoft</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Циклон</dc:creator>
  <cp:lastModifiedBy>Циклон</cp:lastModifiedBy>
  <cp:revision>1</cp:revision>
  <dcterms:created xsi:type="dcterms:W3CDTF">2024-08-22T09:01:00Z</dcterms:created>
  <dcterms:modified xsi:type="dcterms:W3CDTF">2024-08-22T09:03:00Z</dcterms:modified>
</cp:coreProperties>
</file>