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FF" w:rsidRDefault="005D6DFF" w:rsidP="005D6DFF">
      <w:pPr>
        <w:pStyle w:val="2"/>
        <w:rPr>
          <w:lang w:val="en-US"/>
        </w:rPr>
      </w:pPr>
      <w:bookmarkStart w:id="0" w:name="_Toc74639475"/>
      <w:r>
        <w:rPr>
          <w:lang w:val="en-US"/>
        </w:rPr>
        <w:t>Alarm 022</w:t>
      </w:r>
      <w:bookmarkEnd w:id="0"/>
    </w:p>
    <w:p w:rsidR="005D6DFF" w:rsidRDefault="005D6DFF" w:rsidP="005D6DFF">
      <w:pPr>
        <w:rPr>
          <w:lang w:val="en-US"/>
        </w:rPr>
      </w:pPr>
      <w:r>
        <w:rPr>
          <w:lang w:val="en-US"/>
        </w:rPr>
        <w:t xml:space="preserve">Code 022 refers to the transmission of the </w:t>
      </w:r>
      <w:r>
        <w:rPr>
          <w:color w:val="000000"/>
          <w:lang w:val="en-US"/>
        </w:rPr>
        <w:t>tube support and in particular to activation 23S3</w:t>
      </w:r>
      <w:r>
        <w:rPr>
          <w:lang w:val="en-US"/>
        </w:rPr>
        <w:t>.</w:t>
      </w:r>
    </w:p>
    <w:p w:rsidR="005D6DFF" w:rsidRDefault="005D6DFF" w:rsidP="005D6DFF">
      <w:pPr>
        <w:rPr>
          <w:lang w:val="en-US"/>
        </w:rPr>
      </w:pPr>
      <w:r>
        <w:rPr>
          <w:color w:val="000000"/>
          <w:lang w:val="en-US"/>
        </w:rPr>
        <w:t>The activation of this alarm stops</w:t>
      </w:r>
      <w:r>
        <w:rPr>
          <w:lang w:val="en-US"/>
        </w:rPr>
        <w:t xml:space="preserve"> the </w:t>
      </w:r>
      <w:proofErr w:type="gramStart"/>
      <w:r>
        <w:rPr>
          <w:lang w:val="en-US"/>
        </w:rPr>
        <w:t>equipment,</w:t>
      </w:r>
      <w:proofErr w:type="gramEnd"/>
      <w:r>
        <w:rPr>
          <w:lang w:val="en-US"/>
        </w:rPr>
        <w:t xml:space="preserve"> it disables the power </w:t>
      </w:r>
      <w:r>
        <w:rPr>
          <w:color w:val="000000"/>
          <w:lang w:val="en-US"/>
        </w:rPr>
        <w:t>transformer connection relay. All movements are disabled, the angle of tilt display flashes and shows the alarm</w:t>
      </w:r>
      <w:r>
        <w:rPr>
          <w:lang w:val="en-US"/>
        </w:rPr>
        <w:t xml:space="preserve"> code while the remaining displays switch off.</w:t>
      </w:r>
    </w:p>
    <w:p w:rsidR="005D6DFF" w:rsidRDefault="005D6DFF" w:rsidP="005D6DFF">
      <w:pPr>
        <w:rPr>
          <w:lang w:val="en-US"/>
        </w:rPr>
      </w:pPr>
    </w:p>
    <w:p w:rsidR="005D6DFF" w:rsidRDefault="005D6DFF" w:rsidP="005D6DFF">
      <w:pPr>
        <w:rPr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5D6DFF" w:rsidTr="009440D3">
        <w:tblPrEx>
          <w:tblCellMar>
            <w:top w:w="0" w:type="dxa"/>
            <w:bottom w:w="0" w:type="dxa"/>
          </w:tblCellMar>
        </w:tblPrEx>
        <w:tc>
          <w:tcPr>
            <w:tcW w:w="4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Events that may cause the error and probability</w:t>
            </w:r>
          </w:p>
          <w:p w:rsidR="005D6DFF" w:rsidRDefault="005D6DFF" w:rsidP="009440D3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>(H=high  L=low  VL=</w:t>
            </w:r>
            <w:r w:rsidRPr="005E75D0">
              <w:rPr>
                <w:b/>
                <w:sz w:val="20"/>
                <w:lang w:val="en-US"/>
              </w:rPr>
              <w:t>very low</w:t>
            </w:r>
            <w:r>
              <w:rPr>
                <w:b/>
                <w:sz w:val="20"/>
                <w:lang w:val="en-US"/>
              </w:rPr>
              <w:t xml:space="preserve"> VVL=very </w:t>
            </w:r>
            <w:proofErr w:type="spellStart"/>
            <w:r>
              <w:rPr>
                <w:b/>
                <w:sz w:val="20"/>
                <w:lang w:val="en-US"/>
              </w:rPr>
              <w:t>very</w:t>
            </w:r>
            <w:proofErr w:type="spellEnd"/>
            <w:r>
              <w:rPr>
                <w:b/>
                <w:sz w:val="20"/>
                <w:lang w:val="en-US"/>
              </w:rPr>
              <w:t xml:space="preserve"> </w:t>
            </w:r>
            <w:r w:rsidRPr="005E75D0">
              <w:rPr>
                <w:b/>
                <w:sz w:val="20"/>
                <w:lang w:val="en-US"/>
              </w:rPr>
              <w:t>low)</w:t>
            </w:r>
          </w:p>
        </w:tc>
        <w:tc>
          <w:tcPr>
            <w:tcW w:w="4583" w:type="dxa"/>
            <w:tcBorders>
              <w:top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Problem solution</w:t>
            </w:r>
          </w:p>
        </w:tc>
      </w:tr>
      <w:tr w:rsidR="005D6DFF" w:rsidTr="009440D3">
        <w:tblPrEx>
          <w:tblCellMar>
            <w:top w:w="0" w:type="dxa"/>
            <w:bottom w:w="0" w:type="dxa"/>
          </w:tblCellMar>
        </w:tblPrEx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Activation 23S3 absent or not functional</w:t>
            </w:r>
          </w:p>
          <w:p w:rsidR="005D6DFF" w:rsidRPr="00892101" w:rsidRDefault="005D6DFF" w:rsidP="009440D3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LED OK: OFF    </w:t>
            </w:r>
            <w:r>
              <w:rPr>
                <w:b/>
                <w:lang w:val="en-US"/>
              </w:rPr>
              <w:t>H</w:t>
            </w:r>
          </w:p>
        </w:tc>
        <w:tc>
          <w:tcPr>
            <w:tcW w:w="45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 xml:space="preserve">While equipment is switched off insert or replace </w:t>
            </w:r>
            <w:r>
              <w:rPr>
                <w:color w:val="000000"/>
                <w:lang w:val="en-US"/>
              </w:rPr>
              <w:t>aboard.</w:t>
            </w:r>
          </w:p>
        </w:tc>
      </w:tr>
      <w:tr w:rsidR="005D6DFF" w:rsidTr="009440D3">
        <w:tblPrEx>
          <w:tblCellMar>
            <w:top w:w="0" w:type="dxa"/>
            <w:bottom w:w="0" w:type="dxa"/>
          </w:tblCellMar>
        </w:tblPrEx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 xml:space="preserve">Activation </w:t>
            </w:r>
            <w:r>
              <w:rPr>
                <w:lang w:val="en-US"/>
              </w:rPr>
              <w:t>powered by an out of range voltage value</w:t>
            </w:r>
          </w:p>
          <w:p w:rsidR="005D6DFF" w:rsidRPr="00996A09" w:rsidRDefault="005D6DFF" w:rsidP="009440D3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LED OK: OFF   </w:t>
            </w:r>
            <w:r>
              <w:rPr>
                <w:b/>
                <w:lang w:val="en-US"/>
              </w:rPr>
              <w:t>VL</w:t>
            </w:r>
          </w:p>
          <w:p w:rsidR="005D6DFF" w:rsidRDefault="005D6DFF" w:rsidP="009440D3">
            <w:pPr>
              <w:rPr>
                <w:lang w:val="en-US"/>
              </w:rPr>
            </w:pPr>
          </w:p>
        </w:tc>
        <w:tc>
          <w:tcPr>
            <w:tcW w:w="45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Check board 23S9 and especially fuses, the power supplies and connections from the power transformer, power supplies and line voltage.</w:t>
            </w:r>
          </w:p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Replace fuses or board 23S9, restore connections, replace fuses or power transformer 22TR1.</w:t>
            </w:r>
          </w:p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5D6DFF" w:rsidTr="009440D3">
        <w:tblPrEx>
          <w:tblCellMar>
            <w:top w:w="0" w:type="dxa"/>
            <w:bottom w:w="0" w:type="dxa"/>
          </w:tblCellMar>
        </w:tblPrEx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Inverted motor connection</w:t>
            </w:r>
          </w:p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LED O.K.: OFF</w:t>
            </w:r>
          </w:p>
          <w:p w:rsidR="005D6DFF" w:rsidRPr="00996A09" w:rsidRDefault="005D6DFF" w:rsidP="009440D3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LED m.d.: ON   </w:t>
            </w:r>
            <w:r>
              <w:rPr>
                <w:b/>
                <w:lang w:val="en-US"/>
              </w:rPr>
              <w:t xml:space="preserve"> L (during quality controls)</w:t>
            </w:r>
          </w:p>
          <w:p w:rsidR="005D6DFF" w:rsidRDefault="005D6DFF" w:rsidP="009440D3">
            <w:pPr>
              <w:rPr>
                <w:lang w:val="en-US"/>
              </w:rPr>
            </w:pPr>
          </w:p>
        </w:tc>
        <w:tc>
          <w:tcPr>
            <w:tcW w:w="45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Invert motor connection.</w:t>
            </w:r>
          </w:p>
        </w:tc>
      </w:tr>
      <w:tr w:rsidR="005D6DFF" w:rsidTr="009440D3">
        <w:tblPrEx>
          <w:tblCellMar>
            <w:top w:w="0" w:type="dxa"/>
            <w:bottom w:w="0" w:type="dxa"/>
          </w:tblCellMar>
        </w:tblPrEx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Motor disconnected</w:t>
            </w:r>
          </w:p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LED O.K.: OFF</w:t>
            </w:r>
          </w:p>
          <w:p w:rsidR="005D6DFF" w:rsidRPr="00996A09" w:rsidRDefault="005D6DFF" w:rsidP="009440D3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LED O.C.: ON   </w:t>
            </w:r>
            <w:r>
              <w:rPr>
                <w:b/>
                <w:lang w:val="en-US"/>
              </w:rPr>
              <w:t>(possible)</w:t>
            </w:r>
          </w:p>
          <w:p w:rsidR="005D6DFF" w:rsidRDefault="005D6DFF" w:rsidP="009440D3">
            <w:pPr>
              <w:rPr>
                <w:lang w:val="en-US"/>
              </w:rPr>
            </w:pPr>
          </w:p>
        </w:tc>
        <w:tc>
          <w:tcPr>
            <w:tcW w:w="45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 xml:space="preserve">Refer to functional diagrams to restore connections. </w:t>
            </w:r>
          </w:p>
          <w:p w:rsidR="005D6DFF" w:rsidRDefault="005D6DFF" w:rsidP="009440D3">
            <w:pPr>
              <w:rPr>
                <w:lang w:val="en-US"/>
              </w:rPr>
            </w:pPr>
          </w:p>
        </w:tc>
      </w:tr>
      <w:tr w:rsidR="005D6DFF" w:rsidTr="009440D3">
        <w:tblPrEx>
          <w:tblCellMar>
            <w:top w:w="0" w:type="dxa"/>
            <w:bottom w:w="0" w:type="dxa"/>
          </w:tblCellMar>
        </w:tblPrEx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Motor short-circuit</w:t>
            </w:r>
          </w:p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LED O.K.: OFF</w:t>
            </w:r>
          </w:p>
          <w:p w:rsidR="005D6DFF" w:rsidRPr="00996A09" w:rsidRDefault="005D6DFF" w:rsidP="009440D3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LED O.C.: ON   </w:t>
            </w:r>
            <w:r>
              <w:rPr>
                <w:b/>
                <w:lang w:val="en-US"/>
              </w:rPr>
              <w:t>(possible)</w:t>
            </w:r>
          </w:p>
        </w:tc>
        <w:tc>
          <w:tcPr>
            <w:tcW w:w="45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 xml:space="preserve">Check Motor, the </w:t>
            </w:r>
            <w:r>
              <w:rPr>
                <w:color w:val="000000"/>
                <w:lang w:val="en-US"/>
              </w:rPr>
              <w:t>generator/activation tie cable</w:t>
            </w:r>
            <w:r>
              <w:rPr>
                <w:lang w:val="en-US"/>
              </w:rPr>
              <w:t xml:space="preserve">, board 23S9 </w:t>
            </w:r>
            <w:r>
              <w:rPr>
                <w:color w:val="000000"/>
                <w:lang w:val="en-US"/>
              </w:rPr>
              <w:t>and activation</w:t>
            </w:r>
            <w:r>
              <w:rPr>
                <w:lang w:val="en-US"/>
              </w:rPr>
              <w:t xml:space="preserve"> 23S3.</w:t>
            </w:r>
          </w:p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Replace Motor Reducer, tie cable, boards 23S9 and 23S3.</w:t>
            </w:r>
          </w:p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</w:tc>
      </w:tr>
      <w:tr w:rsidR="005D6DFF" w:rsidTr="009440D3">
        <w:tblPrEx>
          <w:tblCellMar>
            <w:top w:w="0" w:type="dxa"/>
            <w:bottom w:w="0" w:type="dxa"/>
          </w:tblCellMar>
        </w:tblPrEx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Inverted dynamo connection</w:t>
            </w:r>
          </w:p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LED O.K.: OFF</w:t>
            </w:r>
          </w:p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LED m.d.: ON</w:t>
            </w:r>
          </w:p>
          <w:p w:rsidR="005D6DFF" w:rsidRPr="00996A09" w:rsidRDefault="005D6DFF" w:rsidP="009440D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VVL (during quality controls)</w:t>
            </w:r>
          </w:p>
        </w:tc>
        <w:tc>
          <w:tcPr>
            <w:tcW w:w="45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Invert dynamo connection.</w:t>
            </w:r>
          </w:p>
        </w:tc>
      </w:tr>
      <w:tr w:rsidR="005D6DFF" w:rsidTr="009440D3">
        <w:tblPrEx>
          <w:tblCellMar>
            <w:top w:w="0" w:type="dxa"/>
            <w:bottom w:w="0" w:type="dxa"/>
          </w:tblCellMar>
        </w:tblPrEx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Disconnected dynamo</w:t>
            </w:r>
          </w:p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LED O.K.: OFF</w:t>
            </w:r>
          </w:p>
          <w:p w:rsidR="005D6DFF" w:rsidRPr="00996A09" w:rsidRDefault="005D6DFF" w:rsidP="009440D3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LED m.d.: ON    </w:t>
            </w:r>
            <w:r>
              <w:rPr>
                <w:b/>
                <w:lang w:val="en-US"/>
              </w:rPr>
              <w:t>L</w:t>
            </w:r>
          </w:p>
          <w:p w:rsidR="005D6DFF" w:rsidRDefault="005D6DFF" w:rsidP="009440D3">
            <w:pPr>
              <w:rPr>
                <w:lang w:val="en-US"/>
              </w:rPr>
            </w:pPr>
          </w:p>
        </w:tc>
        <w:tc>
          <w:tcPr>
            <w:tcW w:w="45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 xml:space="preserve">Refer to functional diagrams to restore connections. </w:t>
            </w:r>
          </w:p>
          <w:p w:rsidR="005D6DFF" w:rsidRDefault="005D6DFF" w:rsidP="009440D3">
            <w:pPr>
              <w:rPr>
                <w:lang w:val="en-US"/>
              </w:rPr>
            </w:pPr>
          </w:p>
        </w:tc>
      </w:tr>
    </w:tbl>
    <w:p w:rsidR="005D6DFF" w:rsidRDefault="005D6DFF" w:rsidP="005D6DFF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5D6DFF" w:rsidTr="009440D3">
        <w:tblPrEx>
          <w:tblCellMar>
            <w:top w:w="0" w:type="dxa"/>
            <w:bottom w:w="0" w:type="dxa"/>
          </w:tblCellMar>
        </w:tblPrEx>
        <w:tc>
          <w:tcPr>
            <w:tcW w:w="4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Events that may cause the error and probability</w:t>
            </w:r>
          </w:p>
          <w:p w:rsidR="005D6DFF" w:rsidRDefault="005D6DFF" w:rsidP="009440D3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>(H=high  L=low  VL=</w:t>
            </w:r>
            <w:r w:rsidRPr="005E75D0">
              <w:rPr>
                <w:b/>
                <w:sz w:val="20"/>
                <w:lang w:val="en-US"/>
              </w:rPr>
              <w:t>very low</w:t>
            </w:r>
            <w:r>
              <w:rPr>
                <w:b/>
                <w:sz w:val="20"/>
                <w:lang w:val="en-US"/>
              </w:rPr>
              <w:t xml:space="preserve"> VVL=very </w:t>
            </w:r>
            <w:proofErr w:type="spellStart"/>
            <w:r>
              <w:rPr>
                <w:b/>
                <w:sz w:val="20"/>
                <w:lang w:val="en-US"/>
              </w:rPr>
              <w:t>very</w:t>
            </w:r>
            <w:proofErr w:type="spellEnd"/>
            <w:r>
              <w:rPr>
                <w:b/>
                <w:sz w:val="20"/>
                <w:lang w:val="en-US"/>
              </w:rPr>
              <w:t xml:space="preserve"> </w:t>
            </w:r>
            <w:r w:rsidRPr="005E75D0">
              <w:rPr>
                <w:b/>
                <w:sz w:val="20"/>
                <w:lang w:val="en-US"/>
              </w:rPr>
              <w:t>low)</w:t>
            </w:r>
          </w:p>
        </w:tc>
        <w:tc>
          <w:tcPr>
            <w:tcW w:w="4583" w:type="dxa"/>
            <w:tcBorders>
              <w:top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Problem solution</w:t>
            </w:r>
          </w:p>
        </w:tc>
      </w:tr>
      <w:tr w:rsidR="005D6DFF" w:rsidTr="009440D3">
        <w:tblPrEx>
          <w:tblCellMar>
            <w:top w:w="0" w:type="dxa"/>
            <w:bottom w:w="0" w:type="dxa"/>
          </w:tblCellMar>
        </w:tblPrEx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Dinamo</w:t>
            </w:r>
            <w:proofErr w:type="spellEnd"/>
            <w:r>
              <w:rPr>
                <w:lang w:val="en-US"/>
              </w:rPr>
              <w:t xml:space="preserve"> short-circuit</w:t>
            </w:r>
          </w:p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LED O.K.: OFF</w:t>
            </w:r>
          </w:p>
          <w:p w:rsidR="005D6DFF" w:rsidRPr="00996A09" w:rsidRDefault="005D6DFF" w:rsidP="009440D3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LED m.d.: ON    </w:t>
            </w:r>
            <w:r>
              <w:rPr>
                <w:b/>
                <w:lang w:val="en-US"/>
              </w:rPr>
              <w:t>VVL</w:t>
            </w:r>
          </w:p>
          <w:p w:rsidR="005D6DFF" w:rsidRDefault="005D6DFF" w:rsidP="009440D3">
            <w:pPr>
              <w:rPr>
                <w:lang w:val="en-US"/>
              </w:rPr>
            </w:pPr>
          </w:p>
        </w:tc>
        <w:tc>
          <w:tcPr>
            <w:tcW w:w="45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Check generator, the generator/</w:t>
            </w:r>
            <w:r>
              <w:rPr>
                <w:color w:val="000000"/>
                <w:lang w:val="en-US"/>
              </w:rPr>
              <w:t xml:space="preserve">activation tie cable, board 23S9 and activation 23S3. </w:t>
            </w:r>
          </w:p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Replace Motor Reducer, tie cable, boards 23S9 and 23S3.</w:t>
            </w:r>
          </w:p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</w:tc>
      </w:tr>
      <w:tr w:rsidR="005D6DFF" w:rsidTr="009440D3">
        <w:tblPrEx>
          <w:tblCellMar>
            <w:top w:w="0" w:type="dxa"/>
            <w:bottom w:w="0" w:type="dxa"/>
          </w:tblCellMar>
        </w:tblPrEx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Board fault</w:t>
            </w:r>
            <w:r>
              <w:rPr>
                <w:lang w:val="en-US"/>
              </w:rPr>
              <w:t xml:space="preserve"> by thermal protection</w:t>
            </w:r>
          </w:p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LED O.K.: OFF</w:t>
            </w:r>
          </w:p>
          <w:p w:rsidR="005D6DFF" w:rsidRPr="00996A09" w:rsidRDefault="005D6DFF" w:rsidP="009440D3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LED S.T.: ON     </w:t>
            </w:r>
            <w:r>
              <w:rPr>
                <w:b/>
                <w:lang w:val="en-US"/>
              </w:rPr>
              <w:t>VL</w:t>
            </w:r>
          </w:p>
          <w:p w:rsidR="005D6DFF" w:rsidRDefault="005D6DFF" w:rsidP="009440D3">
            <w:pPr>
              <w:rPr>
                <w:lang w:val="en-US"/>
              </w:rPr>
            </w:pPr>
          </w:p>
        </w:tc>
        <w:tc>
          <w:tcPr>
            <w:tcW w:w="45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Use of continuous transmission function.</w:t>
            </w:r>
          </w:p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To restore operation switch equipment</w:t>
            </w:r>
            <w:r>
              <w:rPr>
                <w:color w:val="000000"/>
                <w:lang w:val="en-US"/>
              </w:rPr>
              <w:t xml:space="preserve"> off,</w:t>
            </w:r>
            <w:r>
              <w:rPr>
                <w:lang w:val="en-US"/>
              </w:rPr>
              <w:t xml:space="preserve"> let it cool down and switch it back on.</w:t>
            </w:r>
          </w:p>
          <w:p w:rsidR="005D6DFF" w:rsidRDefault="005D6DFF" w:rsidP="009440D3">
            <w:pPr>
              <w:rPr>
                <w:lang w:val="en-US"/>
              </w:rPr>
            </w:pPr>
          </w:p>
        </w:tc>
      </w:tr>
      <w:tr w:rsidR="005D6DFF" w:rsidTr="009440D3">
        <w:tblPrEx>
          <w:tblCellMar>
            <w:top w:w="0" w:type="dxa"/>
            <w:bottom w:w="0" w:type="dxa"/>
          </w:tblCellMar>
        </w:tblPrEx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Tracks interruptions on board 23S9</w:t>
            </w:r>
          </w:p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Input 25S3-IN11 off</w:t>
            </w:r>
          </w:p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Output 25S3-OUT13 off</w:t>
            </w:r>
          </w:p>
          <w:p w:rsidR="005D6DFF" w:rsidRPr="00996A09" w:rsidRDefault="005D6DFF" w:rsidP="009440D3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DAC VAN1 out of range    </w:t>
            </w:r>
            <w:r>
              <w:rPr>
                <w:b/>
                <w:lang w:val="en-US"/>
              </w:rPr>
              <w:t>VVL</w:t>
            </w:r>
          </w:p>
          <w:p w:rsidR="005D6DFF" w:rsidRDefault="005D6DFF" w:rsidP="009440D3">
            <w:pPr>
              <w:rPr>
                <w:lang w:val="en-US"/>
              </w:rPr>
            </w:pPr>
          </w:p>
        </w:tc>
        <w:tc>
          <w:tcPr>
            <w:tcW w:w="45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Restore connections or replace board.</w:t>
            </w:r>
          </w:p>
          <w:p w:rsidR="005D6DFF" w:rsidRDefault="005D6DFF" w:rsidP="009440D3">
            <w:pPr>
              <w:rPr>
                <w:lang w:val="en-US"/>
              </w:rPr>
            </w:pPr>
          </w:p>
        </w:tc>
      </w:tr>
      <w:tr w:rsidR="005D6DFF" w:rsidTr="009440D3">
        <w:tblPrEx>
          <w:tblCellMar>
            <w:top w:w="0" w:type="dxa"/>
            <w:bottom w:w="0" w:type="dxa"/>
          </w:tblCellMar>
        </w:tblPrEx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Interruption in flat-cable 23S9CFC1-25S3CFC1</w:t>
            </w:r>
          </w:p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Input 25S3-IN11 off</w:t>
            </w:r>
          </w:p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Output 25S3-OUT13 off</w:t>
            </w:r>
          </w:p>
          <w:p w:rsidR="005D6DFF" w:rsidRPr="00996A09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 xml:space="preserve">DAC VAN1 out of range   </w:t>
            </w:r>
          </w:p>
          <w:p w:rsidR="005D6DFF" w:rsidRPr="00996A09" w:rsidRDefault="005D6DFF" w:rsidP="009440D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(only during quality controls)</w:t>
            </w:r>
          </w:p>
        </w:tc>
        <w:tc>
          <w:tcPr>
            <w:tcW w:w="45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Replace flat-cable.</w:t>
            </w:r>
          </w:p>
        </w:tc>
      </w:tr>
      <w:tr w:rsidR="005D6DFF" w:rsidTr="009440D3">
        <w:tblPrEx>
          <w:tblCellMar>
            <w:top w:w="0" w:type="dxa"/>
            <w:bottom w:w="0" w:type="dxa"/>
          </w:tblCellMar>
        </w:tblPrEx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Cold welding on the connectors of board 23S9 and 25S3</w:t>
            </w:r>
          </w:p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Input 25S3-IN11 off</w:t>
            </w:r>
          </w:p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Output 25S3-OUT13 off</w:t>
            </w:r>
          </w:p>
          <w:p w:rsidR="005D6DFF" w:rsidRPr="00996A09" w:rsidRDefault="005D6DFF" w:rsidP="009440D3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DAC VAN1 out of range   </w:t>
            </w:r>
            <w:r>
              <w:rPr>
                <w:b/>
                <w:lang w:val="en-US"/>
              </w:rPr>
              <w:t>VVL</w:t>
            </w:r>
          </w:p>
          <w:p w:rsidR="005D6DFF" w:rsidRPr="00996A09" w:rsidRDefault="005D6DFF" w:rsidP="009440D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(only during quality controls)</w:t>
            </w:r>
          </w:p>
        </w:tc>
        <w:tc>
          <w:tcPr>
            <w:tcW w:w="45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Restore joints or replace boards.</w:t>
            </w:r>
          </w:p>
          <w:p w:rsidR="005D6DFF" w:rsidRDefault="005D6DFF" w:rsidP="009440D3">
            <w:pPr>
              <w:rPr>
                <w:lang w:val="en-US"/>
              </w:rPr>
            </w:pPr>
          </w:p>
        </w:tc>
      </w:tr>
      <w:tr w:rsidR="005D6DFF" w:rsidTr="009440D3">
        <w:tblPrEx>
          <w:tblCellMar>
            <w:top w:w="0" w:type="dxa"/>
            <w:bottom w:w="0" w:type="dxa"/>
          </w:tblCellMar>
        </w:tblPrEx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rPr>
                <w:color w:val="FF00FF"/>
                <w:lang w:val="en-US"/>
              </w:rPr>
            </w:pPr>
            <w:r>
              <w:rPr>
                <w:lang w:val="en-US"/>
              </w:rPr>
              <w:t>Input 25S3-IN11 not functional</w:t>
            </w:r>
          </w:p>
          <w:p w:rsidR="005D6DFF" w:rsidRDefault="005D6DFF" w:rsidP="009440D3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Output 25S3-OUT13 </w:t>
            </w:r>
            <w:r>
              <w:rPr>
                <w:color w:val="000000"/>
                <w:lang w:val="en-US"/>
              </w:rPr>
              <w:t>not functional</w:t>
            </w:r>
          </w:p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DAC VAN1 out of range</w:t>
            </w:r>
          </w:p>
          <w:p w:rsidR="005D6DFF" w:rsidRPr="00996A09" w:rsidRDefault="005D6DFF" w:rsidP="009440D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VVL</w:t>
            </w:r>
          </w:p>
        </w:tc>
        <w:tc>
          <w:tcPr>
            <w:tcW w:w="45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Refer to </w:t>
            </w:r>
            <w:r>
              <w:rPr>
                <w:color w:val="000000"/>
                <w:lang w:val="en-US"/>
              </w:rPr>
              <w:t>testing manual to check with Test SW.</w:t>
            </w:r>
          </w:p>
          <w:p w:rsidR="005D6DFF" w:rsidRDefault="005D6DFF" w:rsidP="009440D3">
            <w:pPr>
              <w:rPr>
                <w:lang w:val="en-US"/>
              </w:rPr>
            </w:pPr>
            <w:r>
              <w:rPr>
                <w:lang w:val="en-US"/>
              </w:rPr>
              <w:t>Replace board I/O 25S3, CPU 25S1 and flat-cable.</w:t>
            </w:r>
          </w:p>
          <w:p w:rsidR="005D6DFF" w:rsidRDefault="005D6DFF" w:rsidP="009440D3">
            <w:pPr>
              <w:rPr>
                <w:lang w:val="en-US"/>
              </w:rPr>
            </w:pPr>
          </w:p>
          <w:p w:rsidR="005D6DFF" w:rsidRDefault="005D6DFF" w:rsidP="009440D3">
            <w:pPr>
              <w:rPr>
                <w:lang w:val="en-US"/>
              </w:rPr>
            </w:pPr>
          </w:p>
        </w:tc>
      </w:tr>
    </w:tbl>
    <w:p w:rsidR="005D6DFF" w:rsidRDefault="005D6DFF" w:rsidP="005D6DFF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5D6DFF" w:rsidTr="009440D3">
        <w:tblPrEx>
          <w:tblCellMar>
            <w:top w:w="0" w:type="dxa"/>
            <w:bottom w:w="0" w:type="dxa"/>
          </w:tblCellMar>
        </w:tblPrEx>
        <w:tc>
          <w:tcPr>
            <w:tcW w:w="4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Events that may cause the error and probability</w:t>
            </w:r>
          </w:p>
          <w:p w:rsidR="005D6DFF" w:rsidRDefault="005D6DFF" w:rsidP="009440D3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>(H=high  L=low  VL=</w:t>
            </w:r>
            <w:r w:rsidRPr="005E75D0">
              <w:rPr>
                <w:b/>
                <w:sz w:val="20"/>
                <w:lang w:val="en-US"/>
              </w:rPr>
              <w:t>very low</w:t>
            </w:r>
            <w:r>
              <w:rPr>
                <w:b/>
                <w:sz w:val="20"/>
                <w:lang w:val="en-US"/>
              </w:rPr>
              <w:t xml:space="preserve"> VVL=very </w:t>
            </w:r>
            <w:proofErr w:type="spellStart"/>
            <w:r>
              <w:rPr>
                <w:b/>
                <w:sz w:val="20"/>
                <w:lang w:val="en-US"/>
              </w:rPr>
              <w:t>very</w:t>
            </w:r>
            <w:proofErr w:type="spellEnd"/>
            <w:r>
              <w:rPr>
                <w:b/>
                <w:sz w:val="20"/>
                <w:lang w:val="en-US"/>
              </w:rPr>
              <w:t xml:space="preserve"> </w:t>
            </w:r>
            <w:r w:rsidRPr="005E75D0">
              <w:rPr>
                <w:b/>
                <w:sz w:val="20"/>
                <w:lang w:val="en-US"/>
              </w:rPr>
              <w:t>low)</w:t>
            </w:r>
          </w:p>
        </w:tc>
        <w:tc>
          <w:tcPr>
            <w:tcW w:w="4583" w:type="dxa"/>
            <w:tcBorders>
              <w:top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Problem solution</w:t>
            </w:r>
          </w:p>
        </w:tc>
      </w:tr>
      <w:tr w:rsidR="005D6DFF" w:rsidTr="009440D3">
        <w:tblPrEx>
          <w:tblCellMar>
            <w:top w:w="0" w:type="dxa"/>
            <w:bottom w:w="0" w:type="dxa"/>
          </w:tblCellMar>
        </w:tblPrEx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Power supply failure +24Vcc for input/output board 25S3 </w:t>
            </w:r>
          </w:p>
          <w:p w:rsidR="005D6DFF" w:rsidRPr="00996A09" w:rsidRDefault="005D6DFF" w:rsidP="009440D3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VL</w:t>
            </w:r>
          </w:p>
        </w:tc>
        <w:tc>
          <w:tcPr>
            <w:tcW w:w="45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Check connections, power supplies on boards 25S3, the power supplies from the service transformer, fuses on transformer and power supplies.</w:t>
            </w:r>
          </w:p>
          <w:p w:rsidR="005D6DFF" w:rsidRDefault="005D6DFF" w:rsidP="009440D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Replace board 25S3, restore connections, replace fuses or auxiliaries transformer.  </w:t>
            </w:r>
          </w:p>
          <w:p w:rsidR="005D6DFF" w:rsidRDefault="005D6DFF" w:rsidP="009440D3">
            <w:pPr>
              <w:rPr>
                <w:color w:val="000000"/>
                <w:lang w:val="en-US"/>
              </w:rPr>
            </w:pPr>
          </w:p>
        </w:tc>
      </w:tr>
      <w:tr w:rsidR="005D6DFF" w:rsidTr="009440D3">
        <w:tblPrEx>
          <w:tblCellMar>
            <w:top w:w="0" w:type="dxa"/>
            <w:bottom w:w="0" w:type="dxa"/>
          </w:tblCellMar>
        </w:tblPrEx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Power supply failure +5Vcc or +/-12Vcc for input/output board 25S1 </w:t>
            </w:r>
          </w:p>
          <w:p w:rsidR="005D6DFF" w:rsidRPr="00996A09" w:rsidRDefault="005D6DFF" w:rsidP="009440D3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VL</w:t>
            </w:r>
          </w:p>
        </w:tc>
        <w:tc>
          <w:tcPr>
            <w:tcW w:w="45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FF" w:rsidRDefault="005D6DFF" w:rsidP="009440D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Check connections, power supplies and fuses on boards 25S1, the power supplies from the service transformer, fuses and power supplies on transformer.</w:t>
            </w:r>
          </w:p>
          <w:p w:rsidR="005D6DFF" w:rsidRDefault="005D6DFF" w:rsidP="009440D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Replace board 25S1, restore connections, replace fuses or auxiliaries transformer</w:t>
            </w:r>
          </w:p>
          <w:p w:rsidR="005D6DFF" w:rsidRDefault="005D6DFF" w:rsidP="009440D3">
            <w:pPr>
              <w:rPr>
                <w:color w:val="000000"/>
                <w:lang w:val="en-US"/>
              </w:rPr>
            </w:pPr>
          </w:p>
        </w:tc>
      </w:tr>
    </w:tbl>
    <w:p w:rsidR="005D6DFF" w:rsidRDefault="005D6DFF" w:rsidP="005D6DFF">
      <w:pPr>
        <w:rPr>
          <w:lang w:val="en-US"/>
        </w:rPr>
      </w:pPr>
    </w:p>
    <w:p w:rsidR="005D6DFF" w:rsidRDefault="005D6DFF" w:rsidP="005D6DFF">
      <w:pPr>
        <w:rPr>
          <w:lang w:val="en-US"/>
        </w:rPr>
      </w:pPr>
    </w:p>
    <w:p w:rsidR="003B31A0" w:rsidRPr="005D6DFF" w:rsidRDefault="003B31A0">
      <w:pPr>
        <w:rPr>
          <w:lang w:val="en-US"/>
        </w:rPr>
      </w:pPr>
      <w:bookmarkStart w:id="1" w:name="_GoBack"/>
      <w:bookmarkEnd w:id="1"/>
    </w:p>
    <w:sectPr w:rsidR="003B31A0" w:rsidRPr="005D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94233"/>
    <w:multiLevelType w:val="multilevel"/>
    <w:tmpl w:val="881E48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FF"/>
    <w:rsid w:val="003B31A0"/>
    <w:rsid w:val="005D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1">
    <w:name w:val="heading 1"/>
    <w:basedOn w:val="a"/>
    <w:next w:val="a"/>
    <w:link w:val="10"/>
    <w:qFormat/>
    <w:rsid w:val="005D6DFF"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2">
    <w:name w:val="heading 2"/>
    <w:basedOn w:val="a"/>
    <w:next w:val="a"/>
    <w:link w:val="20"/>
    <w:qFormat/>
    <w:rsid w:val="005D6DFF"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5D6DFF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D6DFF"/>
    <w:pPr>
      <w:keepNext/>
      <w:numPr>
        <w:ilvl w:val="3"/>
        <w:numId w:val="1"/>
      </w:numPr>
      <w:spacing w:after="6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5D6DFF"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5D6DFF"/>
    <w:pPr>
      <w:numPr>
        <w:ilvl w:val="5"/>
        <w:numId w:val="1"/>
      </w:num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5D6DFF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5D6DFF"/>
    <w:pPr>
      <w:numPr>
        <w:ilvl w:val="7"/>
        <w:numId w:val="1"/>
      </w:numPr>
      <w:spacing w:before="240" w:after="60"/>
      <w:outlineLvl w:val="7"/>
    </w:pPr>
  </w:style>
  <w:style w:type="paragraph" w:styleId="9">
    <w:name w:val="heading 9"/>
    <w:basedOn w:val="a"/>
    <w:next w:val="a"/>
    <w:link w:val="90"/>
    <w:qFormat/>
    <w:rsid w:val="005D6D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6DFF"/>
    <w:rPr>
      <w:rFonts w:ascii="Times New Roman" w:eastAsia="Times New Roman" w:hAnsi="Times New Roman" w:cs="Times New Roman"/>
      <w:b/>
      <w:kern w:val="28"/>
      <w:sz w:val="24"/>
      <w:szCs w:val="20"/>
      <w:lang w:val="it-IT" w:eastAsia="it-IT"/>
    </w:rPr>
  </w:style>
  <w:style w:type="character" w:customStyle="1" w:styleId="20">
    <w:name w:val="Заголовок 2 Знак"/>
    <w:basedOn w:val="a0"/>
    <w:link w:val="2"/>
    <w:rsid w:val="005D6DFF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customStyle="1" w:styleId="30">
    <w:name w:val="Заголовок 3 Знак"/>
    <w:basedOn w:val="a0"/>
    <w:link w:val="3"/>
    <w:rsid w:val="005D6DFF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customStyle="1" w:styleId="40">
    <w:name w:val="Заголовок 4 Знак"/>
    <w:basedOn w:val="a0"/>
    <w:link w:val="4"/>
    <w:rsid w:val="005D6DFF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customStyle="1" w:styleId="50">
    <w:name w:val="Заголовок 5 Знак"/>
    <w:basedOn w:val="a0"/>
    <w:link w:val="5"/>
    <w:rsid w:val="005D6DFF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customStyle="1" w:styleId="60">
    <w:name w:val="Заголовок 6 Знак"/>
    <w:basedOn w:val="a0"/>
    <w:link w:val="6"/>
    <w:rsid w:val="005D6DFF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70">
    <w:name w:val="Заголовок 7 Знак"/>
    <w:basedOn w:val="a0"/>
    <w:link w:val="7"/>
    <w:rsid w:val="005D6DFF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80">
    <w:name w:val="Заголовок 8 Знак"/>
    <w:basedOn w:val="a0"/>
    <w:link w:val="8"/>
    <w:rsid w:val="005D6DFF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90">
    <w:name w:val="Заголовок 9 Знак"/>
    <w:basedOn w:val="a0"/>
    <w:link w:val="9"/>
    <w:rsid w:val="005D6DFF"/>
    <w:rPr>
      <w:rFonts w:ascii="Arial" w:eastAsia="Times New Roman" w:hAnsi="Arial" w:cs="Times New Roman"/>
      <w:b/>
      <w:i/>
      <w:sz w:val="18"/>
      <w:szCs w:val="20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1">
    <w:name w:val="heading 1"/>
    <w:basedOn w:val="a"/>
    <w:next w:val="a"/>
    <w:link w:val="10"/>
    <w:qFormat/>
    <w:rsid w:val="005D6DFF"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2">
    <w:name w:val="heading 2"/>
    <w:basedOn w:val="a"/>
    <w:next w:val="a"/>
    <w:link w:val="20"/>
    <w:qFormat/>
    <w:rsid w:val="005D6DFF"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5D6DFF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D6DFF"/>
    <w:pPr>
      <w:keepNext/>
      <w:numPr>
        <w:ilvl w:val="3"/>
        <w:numId w:val="1"/>
      </w:numPr>
      <w:spacing w:after="6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5D6DFF"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5D6DFF"/>
    <w:pPr>
      <w:numPr>
        <w:ilvl w:val="5"/>
        <w:numId w:val="1"/>
      </w:num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5D6DFF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5D6DFF"/>
    <w:pPr>
      <w:numPr>
        <w:ilvl w:val="7"/>
        <w:numId w:val="1"/>
      </w:numPr>
      <w:spacing w:before="240" w:after="60"/>
      <w:outlineLvl w:val="7"/>
    </w:pPr>
  </w:style>
  <w:style w:type="paragraph" w:styleId="9">
    <w:name w:val="heading 9"/>
    <w:basedOn w:val="a"/>
    <w:next w:val="a"/>
    <w:link w:val="90"/>
    <w:qFormat/>
    <w:rsid w:val="005D6D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6DFF"/>
    <w:rPr>
      <w:rFonts w:ascii="Times New Roman" w:eastAsia="Times New Roman" w:hAnsi="Times New Roman" w:cs="Times New Roman"/>
      <w:b/>
      <w:kern w:val="28"/>
      <w:sz w:val="24"/>
      <w:szCs w:val="20"/>
      <w:lang w:val="it-IT" w:eastAsia="it-IT"/>
    </w:rPr>
  </w:style>
  <w:style w:type="character" w:customStyle="1" w:styleId="20">
    <w:name w:val="Заголовок 2 Знак"/>
    <w:basedOn w:val="a0"/>
    <w:link w:val="2"/>
    <w:rsid w:val="005D6DFF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customStyle="1" w:styleId="30">
    <w:name w:val="Заголовок 3 Знак"/>
    <w:basedOn w:val="a0"/>
    <w:link w:val="3"/>
    <w:rsid w:val="005D6DFF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customStyle="1" w:styleId="40">
    <w:name w:val="Заголовок 4 Знак"/>
    <w:basedOn w:val="a0"/>
    <w:link w:val="4"/>
    <w:rsid w:val="005D6DFF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customStyle="1" w:styleId="50">
    <w:name w:val="Заголовок 5 Знак"/>
    <w:basedOn w:val="a0"/>
    <w:link w:val="5"/>
    <w:rsid w:val="005D6DFF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customStyle="1" w:styleId="60">
    <w:name w:val="Заголовок 6 Знак"/>
    <w:basedOn w:val="a0"/>
    <w:link w:val="6"/>
    <w:rsid w:val="005D6DFF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70">
    <w:name w:val="Заголовок 7 Знак"/>
    <w:basedOn w:val="a0"/>
    <w:link w:val="7"/>
    <w:rsid w:val="005D6DFF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80">
    <w:name w:val="Заголовок 8 Знак"/>
    <w:basedOn w:val="a0"/>
    <w:link w:val="8"/>
    <w:rsid w:val="005D6DFF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90">
    <w:name w:val="Заголовок 9 Знак"/>
    <w:basedOn w:val="a0"/>
    <w:link w:val="9"/>
    <w:rsid w:val="005D6DFF"/>
    <w:rPr>
      <w:rFonts w:ascii="Arial" w:eastAsia="Times New Roman" w:hAnsi="Arial" w:cs="Times New Roman"/>
      <w:b/>
      <w:i/>
      <w:sz w:val="18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sekos</dc:creator>
  <cp:lastModifiedBy>sekos</cp:lastModifiedBy>
  <cp:revision>1</cp:revision>
  <dcterms:created xsi:type="dcterms:W3CDTF">2020-02-07T19:51:00Z</dcterms:created>
  <dcterms:modified xsi:type="dcterms:W3CDTF">2020-02-07T19:52:00Z</dcterms:modified>
</cp:coreProperties>
</file>